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01547" w14:textId="77777777" w:rsidR="006F2FAE" w:rsidRPr="003C4A4B" w:rsidRDefault="006F2FAE" w:rsidP="00E072C2">
      <w:pPr>
        <w:pStyle w:val="Heading1"/>
        <w:rPr>
          <w:rFonts w:ascii="Cambria" w:hAnsi="Cambria"/>
        </w:rPr>
      </w:pPr>
      <w:r w:rsidRPr="003C4A4B">
        <w:rPr>
          <w:rFonts w:ascii="Cambria" w:hAnsi="Cambria"/>
        </w:rPr>
        <w:t>Reflection Questions Worksheet</w:t>
      </w:r>
    </w:p>
    <w:p w14:paraId="724D133D" w14:textId="72D3A032" w:rsidR="006F2FAE" w:rsidRPr="003C4A4B" w:rsidRDefault="006F2FAE" w:rsidP="003C4A4B">
      <w:pPr>
        <w:pStyle w:val="SL-FlLftSgl"/>
      </w:pPr>
      <w:r w:rsidRPr="003C4A4B">
        <w:t xml:space="preserve">The following questions align with the State Tribal Education Partnership (STEP) grant purpose and priorities. The first set of questions (1–5) are broader to help set the context and foundation for the STEP grant. The second set of questions (6–11) are tied to the Competitive Preference Priorities in the STEP grant application. Supplemental questions at the end are included if a Tribe would like to expand the discussion with their state education agency (SEA) and local education agencies (LEAs). </w:t>
      </w:r>
    </w:p>
    <w:p w14:paraId="11E8122F" w14:textId="77777777" w:rsidR="006F2FAE" w:rsidRPr="006F2FAE" w:rsidRDefault="006F2FAE" w:rsidP="003C4A4B">
      <w:pPr>
        <w:pStyle w:val="SL-FlLftSgl"/>
        <w:rPr>
          <w:rFonts w:asciiTheme="majorHAnsi" w:hAnsiTheme="majorHAnsi"/>
        </w:rPr>
      </w:pPr>
      <w:r w:rsidRPr="006F2FAE">
        <w:t>The questions below can be used for the First and Second Circles. The notetaker will record responses as the Tribal lead/facilitator guides participants through the questions</w:t>
      </w:r>
      <w:r w:rsidRPr="006F2FAE">
        <w:rPr>
          <w:rFonts w:asciiTheme="majorHAnsi" w:hAnsiTheme="majorHAnsi"/>
        </w:rPr>
        <w:t xml:space="preserve">. </w:t>
      </w:r>
    </w:p>
    <w:p w14:paraId="0F0E54D7" w14:textId="7893A480" w:rsidR="006F2FAE" w:rsidRPr="006F2FAE" w:rsidRDefault="006F2FAE" w:rsidP="003C4A4B">
      <w:pPr>
        <w:pStyle w:val="SL-FlLftSgl"/>
      </w:pPr>
      <w:r w:rsidRPr="006F2FAE">
        <w:t>During the Second Circle discussion, for each question, participants should share their thoughts on the Tribe(s)’ response and provide additional insights on other supports that the SEA or LEA provide, if applicable. Consider other r</w:t>
      </w:r>
      <w:r w:rsidR="00262709">
        <w:t xml:space="preserve">elevant information </w:t>
      </w:r>
      <w:r w:rsidRPr="006F2FAE">
        <w:t>and if further efforts or support could be implemented or collaborated on.</w:t>
      </w:r>
    </w:p>
    <w:p w14:paraId="3AEA72A6" w14:textId="77777777" w:rsidR="006F2FAE" w:rsidRPr="006F2FAE" w:rsidRDefault="006F2FAE" w:rsidP="003C4A4B">
      <w:pPr>
        <w:pStyle w:val="Heading2"/>
        <w:rPr>
          <w:rFonts w:eastAsiaTheme="majorEastAsia"/>
        </w:rPr>
      </w:pPr>
      <w:r w:rsidRPr="006F2FAE">
        <w:rPr>
          <w:rFonts w:eastAsiaTheme="majorEastAsia"/>
        </w:rPr>
        <w:t>Reflection Questions for the STEP Grant</w:t>
      </w:r>
    </w:p>
    <w:p w14:paraId="79583D53" w14:textId="77777777" w:rsidR="006F2FAE" w:rsidRPr="006F2FAE" w:rsidRDefault="006F2FAE" w:rsidP="00E072C2">
      <w:pPr>
        <w:pStyle w:val="Heading3"/>
      </w:pPr>
      <w:r w:rsidRPr="006F2FAE">
        <w:t>Question 1</w:t>
      </w:r>
    </w:p>
    <w:p w14:paraId="25B6C77F" w14:textId="77777777" w:rsidR="006F2FAE" w:rsidRPr="006F2FAE" w:rsidRDefault="006F2FAE" w:rsidP="003C4A4B">
      <w:pPr>
        <w:pStyle w:val="SL-FlLftSgl"/>
      </w:pPr>
      <w:r w:rsidRPr="006F2FAE">
        <w:t>What are the Tribe’s top educational priorities that support the healthy and successful development of its students?</w:t>
      </w:r>
    </w:p>
    <w:p w14:paraId="375267BA" w14:textId="77777777" w:rsidR="006F2FAE" w:rsidRPr="006F2FAE" w:rsidRDefault="006F2FAE" w:rsidP="003C4A4B">
      <w:pPr>
        <w:pStyle w:val="SL-FlLftSgl"/>
      </w:pPr>
      <w:r w:rsidRPr="006F2FAE">
        <w:t>First Circle Discussion Notes:</w:t>
      </w:r>
    </w:p>
    <w:p w14:paraId="6F6217F8" w14:textId="77777777" w:rsidR="006F2FAE" w:rsidRPr="006F2FAE" w:rsidRDefault="006F2FAE" w:rsidP="003C4A4B">
      <w:pPr>
        <w:pStyle w:val="SL-FlLftSgl"/>
      </w:pPr>
    </w:p>
    <w:p w14:paraId="213E7749" w14:textId="77777777" w:rsidR="006F2FAE" w:rsidRPr="006F2FAE" w:rsidRDefault="006F2FAE" w:rsidP="003C4A4B">
      <w:pPr>
        <w:pStyle w:val="SL-FlLftSgl"/>
      </w:pPr>
      <w:r w:rsidRPr="006F2FAE">
        <w:t>Second Circle Discussion Notes:</w:t>
      </w:r>
    </w:p>
    <w:p w14:paraId="7472FE76" w14:textId="77777777" w:rsidR="006F2FAE" w:rsidRPr="006F2FAE" w:rsidRDefault="006F2FAE" w:rsidP="003C4A4B">
      <w:pPr>
        <w:pStyle w:val="SL-FlLftSgl"/>
      </w:pPr>
    </w:p>
    <w:p w14:paraId="7A98F7FD" w14:textId="43D9B5CB" w:rsidR="006F2FAE" w:rsidRPr="006F2FAE" w:rsidRDefault="006F2FAE" w:rsidP="003C4A4B">
      <w:pPr>
        <w:pStyle w:val="SL-FlLftSgl"/>
      </w:pPr>
      <w:r w:rsidRPr="006F2FAE">
        <w:t>Second Circle Priority Level</w:t>
      </w:r>
      <w:r w:rsidR="001E1F22">
        <w:t xml:space="preserve"> Ranking</w:t>
      </w:r>
      <w:r w:rsidRPr="006F2FAE">
        <w:t>:</w:t>
      </w:r>
    </w:p>
    <w:p w14:paraId="596EA051" w14:textId="540995AE" w:rsidR="006F2FAE" w:rsidRPr="003C4A4B" w:rsidRDefault="001E1F22" w:rsidP="003C4A4B">
      <w:pPr>
        <w:pStyle w:val="N1-1stBullet"/>
      </w:pPr>
      <w:r>
        <w:t>Count</w:t>
      </w:r>
      <w:r w:rsidR="006F2FAE" w:rsidRPr="003C4A4B">
        <w:t xml:space="preserve"> for high:</w:t>
      </w:r>
      <w:r w:rsidR="00AD18D3">
        <w:t xml:space="preserve">  </w:t>
      </w:r>
    </w:p>
    <w:p w14:paraId="04092390" w14:textId="780D6438" w:rsidR="006F2FAE" w:rsidRPr="006F2FAE" w:rsidRDefault="001E1F22" w:rsidP="003C4A4B">
      <w:pPr>
        <w:pStyle w:val="N1-1stBullet"/>
      </w:pPr>
      <w:r>
        <w:t>Count</w:t>
      </w:r>
      <w:r w:rsidR="006F2FAE" w:rsidRPr="006F2FAE">
        <w:t xml:space="preserve"> for medium:</w:t>
      </w:r>
      <w:r w:rsidR="00AD18D3">
        <w:t xml:space="preserve">  </w:t>
      </w:r>
    </w:p>
    <w:p w14:paraId="6DA60082" w14:textId="1CD97BDA" w:rsidR="006F2FAE" w:rsidRPr="006F2FAE" w:rsidRDefault="001E1F22" w:rsidP="003C4A4B">
      <w:pPr>
        <w:pStyle w:val="N1-1stBullet"/>
      </w:pPr>
      <w:r>
        <w:t>Count</w:t>
      </w:r>
      <w:r w:rsidR="006F2FAE" w:rsidRPr="006F2FAE">
        <w:t xml:space="preserve"> for low:</w:t>
      </w:r>
      <w:r w:rsidR="00AD18D3">
        <w:t xml:space="preserve">  </w:t>
      </w:r>
    </w:p>
    <w:p w14:paraId="6D4E3F08" w14:textId="77777777" w:rsidR="006F2FAE" w:rsidRPr="006F2FAE" w:rsidRDefault="006F2FAE" w:rsidP="00E072C2">
      <w:pPr>
        <w:pStyle w:val="Heading3"/>
      </w:pPr>
      <w:r w:rsidRPr="006F2FAE">
        <w:lastRenderedPageBreak/>
        <w:t>Question 2</w:t>
      </w:r>
    </w:p>
    <w:p w14:paraId="23565AFE" w14:textId="77777777" w:rsidR="006F2FAE" w:rsidRPr="006F2FAE" w:rsidRDefault="006F2FAE" w:rsidP="00E072C2">
      <w:pPr>
        <w:pStyle w:val="SL-FlLftSgl"/>
      </w:pPr>
      <w:r w:rsidRPr="006F2FAE">
        <w:t>Is the Tribe involved in any school efforts (training and/or support) to build educators’ knowledge of Tribal culture, history, language, etc., and, if so, how is the Tribe involved?</w:t>
      </w:r>
    </w:p>
    <w:p w14:paraId="42ED8123" w14:textId="77777777" w:rsidR="006F2FAE" w:rsidRPr="006F2FAE" w:rsidRDefault="006F2FAE" w:rsidP="006F2FAE">
      <w:pPr>
        <w:spacing w:line="240" w:lineRule="auto"/>
        <w:rPr>
          <w:rFonts w:cs="Calibri"/>
          <w:color w:val="000000" w:themeColor="text1"/>
        </w:rPr>
      </w:pPr>
    </w:p>
    <w:p w14:paraId="2C8004C4" w14:textId="77777777" w:rsidR="006F2FAE" w:rsidRPr="006F2FAE" w:rsidRDefault="006F2FAE" w:rsidP="003C4A4B">
      <w:pPr>
        <w:pStyle w:val="SL-FlLftSgl"/>
      </w:pPr>
      <w:r w:rsidRPr="006F2FAE">
        <w:t>First Circle Discussion Notes:</w:t>
      </w:r>
    </w:p>
    <w:p w14:paraId="4643A001" w14:textId="77777777" w:rsidR="006F2FAE" w:rsidRPr="006F2FAE" w:rsidRDefault="006F2FAE" w:rsidP="003C4A4B">
      <w:pPr>
        <w:pStyle w:val="SL-FlLftSgl"/>
        <w:rPr>
          <w:rFonts w:cs="Calibri"/>
          <w:color w:val="000000" w:themeColor="text1"/>
        </w:rPr>
      </w:pPr>
    </w:p>
    <w:p w14:paraId="2B5E272C" w14:textId="77777777" w:rsidR="006F2FAE" w:rsidRPr="006F2FAE" w:rsidRDefault="006F2FAE" w:rsidP="003C4A4B">
      <w:pPr>
        <w:pStyle w:val="SL-FlLftSgl"/>
        <w:rPr>
          <w:rFonts w:cs="Calibri"/>
          <w:color w:val="000000" w:themeColor="text1"/>
        </w:rPr>
      </w:pPr>
      <w:r w:rsidRPr="006F2FAE">
        <w:rPr>
          <w:rFonts w:cs="Calibri"/>
          <w:color w:val="000000" w:themeColor="text1"/>
        </w:rPr>
        <w:t>Second Circle Discussion Notes:</w:t>
      </w:r>
    </w:p>
    <w:p w14:paraId="56119089" w14:textId="77777777" w:rsidR="006F2FAE" w:rsidRPr="006F2FAE" w:rsidRDefault="006F2FAE" w:rsidP="003C4A4B">
      <w:pPr>
        <w:pStyle w:val="SL-FlLftSgl"/>
        <w:rPr>
          <w:rFonts w:cs="Calibri"/>
          <w:color w:val="000000" w:themeColor="text1"/>
        </w:rPr>
      </w:pPr>
    </w:p>
    <w:p w14:paraId="7AE2B188" w14:textId="385E01E0" w:rsidR="006F2FAE" w:rsidRPr="006F2FAE" w:rsidRDefault="006F2FAE" w:rsidP="003C4A4B">
      <w:pPr>
        <w:pStyle w:val="SL-FlLftSgl"/>
        <w:rPr>
          <w:rFonts w:cs="Calibri"/>
          <w:color w:val="000000" w:themeColor="text1"/>
        </w:rPr>
      </w:pPr>
      <w:r w:rsidRPr="006F2FAE">
        <w:rPr>
          <w:rFonts w:cs="Calibri"/>
          <w:color w:val="000000" w:themeColor="text1"/>
        </w:rPr>
        <w:t>Second Circle Priority Level</w:t>
      </w:r>
      <w:r w:rsidR="001E1F22">
        <w:rPr>
          <w:rFonts w:cs="Calibri"/>
          <w:color w:val="000000" w:themeColor="text1"/>
        </w:rPr>
        <w:t xml:space="preserve"> Ranking</w:t>
      </w:r>
      <w:r w:rsidRPr="006F2FAE">
        <w:rPr>
          <w:rFonts w:cs="Calibri"/>
          <w:color w:val="000000" w:themeColor="text1"/>
        </w:rPr>
        <w:t>:</w:t>
      </w:r>
    </w:p>
    <w:p w14:paraId="5DE6DA4C" w14:textId="77777777" w:rsidR="00AD18D3" w:rsidRPr="003C4A4B" w:rsidRDefault="00AD18D3" w:rsidP="00AD18D3">
      <w:pPr>
        <w:pStyle w:val="N1-1stBullet"/>
      </w:pPr>
      <w:r>
        <w:t>Count</w:t>
      </w:r>
      <w:r w:rsidRPr="003C4A4B">
        <w:t xml:space="preserve"> for high:</w:t>
      </w:r>
      <w:r>
        <w:t xml:space="preserve">  </w:t>
      </w:r>
    </w:p>
    <w:p w14:paraId="7C517092" w14:textId="77777777" w:rsidR="00AD18D3" w:rsidRPr="006F2FAE" w:rsidRDefault="00AD18D3" w:rsidP="00AD18D3">
      <w:pPr>
        <w:pStyle w:val="N1-1stBullet"/>
      </w:pPr>
      <w:r>
        <w:t>Count</w:t>
      </w:r>
      <w:r w:rsidRPr="006F2FAE">
        <w:t xml:space="preserve"> for medium:</w:t>
      </w:r>
      <w:r>
        <w:t xml:space="preserve">  </w:t>
      </w:r>
    </w:p>
    <w:p w14:paraId="5B587E82" w14:textId="5E712CD7" w:rsidR="00AD18D3" w:rsidRPr="006F2FAE" w:rsidRDefault="00AD18D3" w:rsidP="00AD18D3">
      <w:pPr>
        <w:pStyle w:val="N1-1stBullet"/>
      </w:pPr>
      <w:r>
        <w:t>Count</w:t>
      </w:r>
      <w:r w:rsidRPr="006F2FAE">
        <w:t xml:space="preserve"> for low:</w:t>
      </w:r>
      <w:r>
        <w:t xml:space="preserve">  </w:t>
      </w:r>
    </w:p>
    <w:p w14:paraId="2A96FFB9" w14:textId="77777777" w:rsidR="006F2FAE" w:rsidRPr="006F2FAE" w:rsidRDefault="006F2FAE" w:rsidP="00E072C2">
      <w:pPr>
        <w:pStyle w:val="Heading3"/>
      </w:pPr>
      <w:r w:rsidRPr="006F2FAE">
        <w:t>Question 3</w:t>
      </w:r>
    </w:p>
    <w:p w14:paraId="2AAE7930" w14:textId="77777777" w:rsidR="006F2FAE" w:rsidRPr="006F2FAE" w:rsidRDefault="006F2FAE" w:rsidP="003C4A4B">
      <w:pPr>
        <w:pStyle w:val="SL-FlLftSgl"/>
      </w:pPr>
      <w:r w:rsidRPr="006F2FAE">
        <w:t>Describe any past or current Tribal consultation efforts that LEAs or the SEA have engaged with the Tribe on or about. What were the topics discussed (e.g., Title I plans, American Rescue Plan Elementary and Secondary School Emergency Relief [ARP ESSER] funding, language and culture programming, etc.)? Has the collaboration led to meaningful efforts or results? If yes, please describe those efforts/results. Do you feel like consultation occurs at a frequency that allows for participants to actively engage and be productive?</w:t>
      </w:r>
    </w:p>
    <w:p w14:paraId="026BF1E5" w14:textId="77777777" w:rsidR="006F2FAE" w:rsidRPr="006F2FAE" w:rsidRDefault="006F2FAE" w:rsidP="003C4A4B">
      <w:pPr>
        <w:pStyle w:val="SL-FlLftSgl"/>
      </w:pPr>
    </w:p>
    <w:p w14:paraId="022B8E4D" w14:textId="77777777" w:rsidR="006F2FAE" w:rsidRPr="006F2FAE" w:rsidRDefault="006F2FAE" w:rsidP="003C4A4B">
      <w:pPr>
        <w:pStyle w:val="SL-FlLftSgl"/>
        <w:rPr>
          <w:rFonts w:cs="Calibri"/>
        </w:rPr>
      </w:pPr>
      <w:r w:rsidRPr="006F2FAE">
        <w:rPr>
          <w:rFonts w:cs="Calibri"/>
        </w:rPr>
        <w:t>First Circle Discussion Notes:</w:t>
      </w:r>
    </w:p>
    <w:p w14:paraId="5BFEC49D" w14:textId="77777777" w:rsidR="006F2FAE" w:rsidRPr="006F2FAE" w:rsidRDefault="006F2FAE" w:rsidP="003C4A4B">
      <w:pPr>
        <w:pStyle w:val="SL-FlLftSgl"/>
        <w:rPr>
          <w:rFonts w:cs="Calibri"/>
        </w:rPr>
      </w:pPr>
    </w:p>
    <w:p w14:paraId="57C9A50E" w14:textId="77777777" w:rsidR="006F2FAE" w:rsidRPr="006F2FAE" w:rsidRDefault="006F2FAE" w:rsidP="003C4A4B">
      <w:pPr>
        <w:pStyle w:val="SL-FlLftSgl"/>
        <w:rPr>
          <w:rFonts w:cs="Calibri"/>
        </w:rPr>
      </w:pPr>
      <w:r w:rsidRPr="006F2FAE">
        <w:rPr>
          <w:rFonts w:cs="Calibri"/>
        </w:rPr>
        <w:t>Second Circle Discussion Notes:</w:t>
      </w:r>
    </w:p>
    <w:p w14:paraId="6DCDDD1B" w14:textId="77777777" w:rsidR="006F2FAE" w:rsidRPr="006F2FAE" w:rsidRDefault="006F2FAE" w:rsidP="003C4A4B">
      <w:pPr>
        <w:pStyle w:val="SL-FlLftSgl"/>
        <w:rPr>
          <w:rFonts w:cs="Calibri"/>
        </w:rPr>
      </w:pPr>
    </w:p>
    <w:p w14:paraId="0DA8388B" w14:textId="4EAF5F0A" w:rsidR="006F2FAE" w:rsidRPr="006F2FAE" w:rsidRDefault="006F2FAE" w:rsidP="003C4A4B">
      <w:pPr>
        <w:pStyle w:val="SL-FlLftSgl"/>
        <w:rPr>
          <w:rFonts w:cs="Calibri"/>
        </w:rPr>
      </w:pPr>
      <w:r w:rsidRPr="006F2FAE">
        <w:rPr>
          <w:rFonts w:cs="Calibri"/>
        </w:rPr>
        <w:t>Second Circle Priority Level</w:t>
      </w:r>
      <w:r w:rsidR="001E1F22">
        <w:rPr>
          <w:rFonts w:cs="Calibri"/>
        </w:rPr>
        <w:t xml:space="preserve"> Ranking</w:t>
      </w:r>
      <w:r w:rsidRPr="006F2FAE">
        <w:rPr>
          <w:rFonts w:cs="Calibri"/>
        </w:rPr>
        <w:t>:</w:t>
      </w:r>
    </w:p>
    <w:p w14:paraId="0DACA6EF" w14:textId="77777777" w:rsidR="00AD18D3" w:rsidRPr="003C4A4B" w:rsidRDefault="00AD18D3" w:rsidP="00AD18D3">
      <w:pPr>
        <w:pStyle w:val="N1-1stBullet"/>
      </w:pPr>
      <w:r>
        <w:t>Count</w:t>
      </w:r>
      <w:r w:rsidRPr="003C4A4B">
        <w:t xml:space="preserve"> for high:</w:t>
      </w:r>
      <w:r>
        <w:t xml:space="preserve">  </w:t>
      </w:r>
    </w:p>
    <w:p w14:paraId="338CD034" w14:textId="77777777" w:rsidR="00AD18D3" w:rsidRPr="006F2FAE" w:rsidRDefault="00AD18D3" w:rsidP="00AD18D3">
      <w:pPr>
        <w:pStyle w:val="N1-1stBullet"/>
      </w:pPr>
      <w:r>
        <w:t>Count</w:t>
      </w:r>
      <w:r w:rsidRPr="006F2FAE">
        <w:t xml:space="preserve"> for medium:</w:t>
      </w:r>
      <w:r>
        <w:t xml:space="preserve">  </w:t>
      </w:r>
    </w:p>
    <w:p w14:paraId="3C1C2944" w14:textId="36D21B5C" w:rsidR="00AD18D3" w:rsidRPr="006F2FAE" w:rsidRDefault="00AD18D3" w:rsidP="00AD18D3">
      <w:pPr>
        <w:pStyle w:val="N1-1stBullet"/>
      </w:pPr>
      <w:r>
        <w:t>Count</w:t>
      </w:r>
      <w:r w:rsidRPr="006F2FAE">
        <w:t xml:space="preserve"> for low:</w:t>
      </w:r>
      <w:r>
        <w:t xml:space="preserve">  </w:t>
      </w:r>
    </w:p>
    <w:p w14:paraId="3A8063B4" w14:textId="77777777" w:rsidR="006F2FAE" w:rsidRPr="006F2FAE" w:rsidRDefault="006F2FAE" w:rsidP="00E072C2">
      <w:pPr>
        <w:pStyle w:val="Heading3"/>
      </w:pPr>
      <w:r w:rsidRPr="006F2FAE">
        <w:lastRenderedPageBreak/>
        <w:t>Question 4</w:t>
      </w:r>
    </w:p>
    <w:p w14:paraId="774B2506" w14:textId="77777777" w:rsidR="006F2FAE" w:rsidRPr="006F2FAE" w:rsidRDefault="006F2FAE" w:rsidP="003C4A4B">
      <w:pPr>
        <w:pStyle w:val="SL-FlLftSgl"/>
      </w:pPr>
      <w:r w:rsidRPr="006F2FAE">
        <w:t>Does the Tribe have access to school-, district-, or state-level data about its students? If so, what is the mechanism for this—a data sharing agreement, an MOU, or a Tribal resolution? What types of data does the Tribe have access to? Does the Tribe share data with the schools, districts, or state? If so, what types of data does the Tribe share? If there is no current data sharing, is this something the Tribe is interested in advocating for in the future? Why or why not?</w:t>
      </w:r>
    </w:p>
    <w:p w14:paraId="18D85510" w14:textId="77777777" w:rsidR="006F2FAE" w:rsidRPr="006F2FAE" w:rsidRDefault="006F2FAE" w:rsidP="003C4A4B">
      <w:pPr>
        <w:pStyle w:val="SL-FlLftSgl"/>
      </w:pPr>
    </w:p>
    <w:p w14:paraId="3E440048" w14:textId="77777777" w:rsidR="006F2FAE" w:rsidRPr="006F2FAE" w:rsidRDefault="006F2FAE" w:rsidP="003C4A4B">
      <w:pPr>
        <w:pStyle w:val="SL-FlLftSgl"/>
        <w:rPr>
          <w:rFonts w:cs="Calibri"/>
        </w:rPr>
      </w:pPr>
      <w:r w:rsidRPr="006F2FAE">
        <w:rPr>
          <w:rFonts w:cs="Calibri"/>
        </w:rPr>
        <w:t>First Circle Discussion Notes:</w:t>
      </w:r>
    </w:p>
    <w:p w14:paraId="51CBB035" w14:textId="77777777" w:rsidR="006F2FAE" w:rsidRPr="006F2FAE" w:rsidRDefault="006F2FAE" w:rsidP="003C4A4B">
      <w:pPr>
        <w:pStyle w:val="SL-FlLftSgl"/>
        <w:rPr>
          <w:rFonts w:cs="Calibri"/>
        </w:rPr>
      </w:pPr>
    </w:p>
    <w:p w14:paraId="0E33CA3B" w14:textId="77777777" w:rsidR="006F2FAE" w:rsidRPr="006F2FAE" w:rsidRDefault="006F2FAE" w:rsidP="003C4A4B">
      <w:pPr>
        <w:pStyle w:val="SL-FlLftSgl"/>
        <w:rPr>
          <w:rFonts w:cs="Calibri"/>
        </w:rPr>
      </w:pPr>
      <w:r w:rsidRPr="006F2FAE">
        <w:rPr>
          <w:rFonts w:cs="Calibri"/>
        </w:rPr>
        <w:t>Second Circle Discussion Notes:</w:t>
      </w:r>
    </w:p>
    <w:p w14:paraId="73E1FF44" w14:textId="77777777" w:rsidR="006F2FAE" w:rsidRPr="006F2FAE" w:rsidRDefault="006F2FAE" w:rsidP="003C4A4B">
      <w:pPr>
        <w:pStyle w:val="SL-FlLftSgl"/>
        <w:rPr>
          <w:rFonts w:cs="Calibri"/>
        </w:rPr>
      </w:pPr>
    </w:p>
    <w:p w14:paraId="400AB8A2" w14:textId="1F169EC2" w:rsidR="006F2FAE" w:rsidRPr="006F2FAE" w:rsidRDefault="006F2FAE" w:rsidP="003C4A4B">
      <w:pPr>
        <w:pStyle w:val="SL-FlLftSgl"/>
        <w:rPr>
          <w:rFonts w:cs="Calibri"/>
        </w:rPr>
      </w:pPr>
      <w:r w:rsidRPr="006F2FAE">
        <w:rPr>
          <w:rFonts w:cs="Calibri"/>
        </w:rPr>
        <w:t>Second Circle Priority Level</w:t>
      </w:r>
      <w:r w:rsidR="00335D74">
        <w:rPr>
          <w:rFonts w:cs="Calibri"/>
        </w:rPr>
        <w:t xml:space="preserve"> Ranking</w:t>
      </w:r>
      <w:r w:rsidRPr="006F2FAE">
        <w:rPr>
          <w:rFonts w:cs="Calibri"/>
        </w:rPr>
        <w:t>:</w:t>
      </w:r>
    </w:p>
    <w:p w14:paraId="064B9C88" w14:textId="77777777" w:rsidR="00AD18D3" w:rsidRPr="003C4A4B" w:rsidRDefault="00AD18D3" w:rsidP="00AD18D3">
      <w:pPr>
        <w:pStyle w:val="N1-1stBullet"/>
      </w:pPr>
      <w:r>
        <w:t>Count</w:t>
      </w:r>
      <w:r w:rsidRPr="003C4A4B">
        <w:t xml:space="preserve"> for high:</w:t>
      </w:r>
      <w:r>
        <w:t xml:space="preserve">  </w:t>
      </w:r>
    </w:p>
    <w:p w14:paraId="1DC0B280" w14:textId="77777777" w:rsidR="00AD18D3" w:rsidRPr="006F2FAE" w:rsidRDefault="00AD18D3" w:rsidP="00AD18D3">
      <w:pPr>
        <w:pStyle w:val="N1-1stBullet"/>
      </w:pPr>
      <w:r>
        <w:t>Count</w:t>
      </w:r>
      <w:r w:rsidRPr="006F2FAE">
        <w:t xml:space="preserve"> for medium:</w:t>
      </w:r>
      <w:r>
        <w:t xml:space="preserve">  </w:t>
      </w:r>
    </w:p>
    <w:p w14:paraId="048C889C" w14:textId="35705770" w:rsidR="00AD18D3" w:rsidRPr="006F2FAE" w:rsidRDefault="00AD18D3" w:rsidP="00AD18D3">
      <w:pPr>
        <w:pStyle w:val="N1-1stBullet"/>
      </w:pPr>
      <w:r>
        <w:t>Count</w:t>
      </w:r>
      <w:r w:rsidRPr="006F2FAE">
        <w:t xml:space="preserve"> for low:</w:t>
      </w:r>
      <w:r>
        <w:t xml:space="preserve">  </w:t>
      </w:r>
    </w:p>
    <w:p w14:paraId="7C79EBDC" w14:textId="77777777" w:rsidR="006F2FAE" w:rsidRPr="006F2FAE" w:rsidRDefault="006F2FAE" w:rsidP="00E072C2">
      <w:pPr>
        <w:pStyle w:val="Heading3"/>
      </w:pPr>
      <w:r w:rsidRPr="006F2FAE">
        <w:t>Question 5</w:t>
      </w:r>
    </w:p>
    <w:p w14:paraId="5F910699" w14:textId="77777777" w:rsidR="006F2FAE" w:rsidRPr="003C4A4B" w:rsidRDefault="006F2FAE" w:rsidP="003C4A4B">
      <w:pPr>
        <w:pStyle w:val="SL-FlLftSgl"/>
      </w:pPr>
      <w:r w:rsidRPr="006F2FAE">
        <w:t xml:space="preserve">Does the </w:t>
      </w:r>
      <w:r w:rsidRPr="003C4A4B">
        <w:t>SEA collect student-level data on Tribal affiliation? If no, is this something the Tribe is interested in advocating for in the future? Why or why not?</w:t>
      </w:r>
    </w:p>
    <w:p w14:paraId="59B6F4F8" w14:textId="77777777" w:rsidR="006F2FAE" w:rsidRPr="003C4A4B" w:rsidRDefault="006F2FAE" w:rsidP="003C4A4B">
      <w:pPr>
        <w:pStyle w:val="SL-FlLftSgl"/>
      </w:pPr>
    </w:p>
    <w:p w14:paraId="5AE0C2AE" w14:textId="77777777" w:rsidR="006F2FAE" w:rsidRPr="003C4A4B" w:rsidRDefault="006F2FAE" w:rsidP="003C4A4B">
      <w:pPr>
        <w:pStyle w:val="SL-FlLftSgl"/>
        <w:rPr>
          <w:rFonts w:cs="Calibri"/>
        </w:rPr>
      </w:pPr>
      <w:r w:rsidRPr="003C4A4B">
        <w:rPr>
          <w:rFonts w:cs="Calibri"/>
        </w:rPr>
        <w:t>First Circle Discussion Notes:</w:t>
      </w:r>
    </w:p>
    <w:p w14:paraId="7B997F53" w14:textId="77777777" w:rsidR="006F2FAE" w:rsidRPr="003C4A4B" w:rsidRDefault="006F2FAE" w:rsidP="003C4A4B">
      <w:pPr>
        <w:pStyle w:val="SL-FlLftSgl"/>
        <w:rPr>
          <w:rFonts w:cs="Calibri"/>
        </w:rPr>
      </w:pPr>
    </w:p>
    <w:p w14:paraId="4AB6857E" w14:textId="77777777" w:rsidR="006F2FAE" w:rsidRPr="003C4A4B" w:rsidRDefault="006F2FAE" w:rsidP="003C4A4B">
      <w:pPr>
        <w:pStyle w:val="SL-FlLftSgl"/>
        <w:rPr>
          <w:rFonts w:cs="Calibri"/>
        </w:rPr>
      </w:pPr>
      <w:r w:rsidRPr="003C4A4B">
        <w:rPr>
          <w:rFonts w:cs="Calibri"/>
        </w:rPr>
        <w:t>Second Circle Discussion Notes:</w:t>
      </w:r>
    </w:p>
    <w:p w14:paraId="572C13CE" w14:textId="77777777" w:rsidR="006F2FAE" w:rsidRPr="003C4A4B" w:rsidRDefault="006F2FAE" w:rsidP="003C4A4B">
      <w:pPr>
        <w:pStyle w:val="SL-FlLftSgl"/>
        <w:rPr>
          <w:rFonts w:cs="Calibri"/>
        </w:rPr>
      </w:pPr>
    </w:p>
    <w:p w14:paraId="5100A84A" w14:textId="328120DC" w:rsidR="006F2FAE" w:rsidRPr="006F2FAE" w:rsidRDefault="006F2FAE" w:rsidP="003C4A4B">
      <w:pPr>
        <w:pStyle w:val="SL-FlLftSgl"/>
        <w:rPr>
          <w:rFonts w:cs="Calibri"/>
        </w:rPr>
      </w:pPr>
      <w:r w:rsidRPr="003C4A4B">
        <w:rPr>
          <w:rFonts w:cs="Calibri"/>
        </w:rPr>
        <w:t>Second Circle Priority</w:t>
      </w:r>
      <w:r w:rsidRPr="006F2FAE">
        <w:rPr>
          <w:rFonts w:cs="Calibri"/>
        </w:rPr>
        <w:t xml:space="preserve"> Level</w:t>
      </w:r>
      <w:r w:rsidR="00335D74">
        <w:rPr>
          <w:rFonts w:cs="Calibri"/>
        </w:rPr>
        <w:t xml:space="preserve"> Ranking</w:t>
      </w:r>
      <w:r w:rsidRPr="006F2FAE">
        <w:rPr>
          <w:rFonts w:cs="Calibri"/>
        </w:rPr>
        <w:t>:</w:t>
      </w:r>
    </w:p>
    <w:p w14:paraId="5EDC6AE8" w14:textId="77777777" w:rsidR="00AD18D3" w:rsidRPr="003C4A4B" w:rsidRDefault="00AD18D3" w:rsidP="00AD18D3">
      <w:pPr>
        <w:pStyle w:val="N1-1stBullet"/>
      </w:pPr>
      <w:r>
        <w:t>Count</w:t>
      </w:r>
      <w:r w:rsidRPr="003C4A4B">
        <w:t xml:space="preserve"> for high:</w:t>
      </w:r>
      <w:r>
        <w:t xml:space="preserve">  </w:t>
      </w:r>
    </w:p>
    <w:p w14:paraId="48FE2D4F" w14:textId="77777777" w:rsidR="00AD18D3" w:rsidRPr="006F2FAE" w:rsidRDefault="00AD18D3" w:rsidP="00AD18D3">
      <w:pPr>
        <w:pStyle w:val="N1-1stBullet"/>
      </w:pPr>
      <w:r>
        <w:t>Count</w:t>
      </w:r>
      <w:r w:rsidRPr="006F2FAE">
        <w:t xml:space="preserve"> for medium:</w:t>
      </w:r>
      <w:r>
        <w:t xml:space="preserve">  </w:t>
      </w:r>
    </w:p>
    <w:p w14:paraId="5A1D002C" w14:textId="31D73450" w:rsidR="00AD18D3" w:rsidRPr="006F2FAE" w:rsidRDefault="00AD18D3" w:rsidP="00AD18D3">
      <w:pPr>
        <w:pStyle w:val="N1-1stBullet"/>
      </w:pPr>
      <w:r>
        <w:t>Count</w:t>
      </w:r>
      <w:r w:rsidRPr="006F2FAE">
        <w:t xml:space="preserve"> for low:</w:t>
      </w:r>
      <w:r>
        <w:t xml:space="preserve">  </w:t>
      </w:r>
    </w:p>
    <w:p w14:paraId="4ABBC247" w14:textId="77777777" w:rsidR="006F2FAE" w:rsidRPr="006F2FAE" w:rsidRDefault="006F2FAE" w:rsidP="003C4A4B">
      <w:pPr>
        <w:pStyle w:val="Heading2"/>
        <w:ind w:left="0" w:firstLine="0"/>
        <w:rPr>
          <w:rFonts w:eastAsiaTheme="majorEastAsia"/>
        </w:rPr>
      </w:pPr>
      <w:r w:rsidRPr="006F2FAE">
        <w:rPr>
          <w:rFonts w:eastAsiaTheme="majorEastAsia"/>
        </w:rPr>
        <w:lastRenderedPageBreak/>
        <w:t>Reflection Questions for the STEP Grant Tied to Competitive Preference Priorities</w:t>
      </w:r>
    </w:p>
    <w:p w14:paraId="771AB36B" w14:textId="77777777" w:rsidR="006F2FAE" w:rsidRPr="006F2FAE" w:rsidRDefault="006F2FAE" w:rsidP="00E072C2">
      <w:pPr>
        <w:pStyle w:val="Heading3"/>
      </w:pPr>
      <w:r w:rsidRPr="006F2FAE">
        <w:t>Question 6</w:t>
      </w:r>
    </w:p>
    <w:p w14:paraId="09A26B01" w14:textId="77777777" w:rsidR="006F2FAE" w:rsidRPr="006F2FAE" w:rsidRDefault="006F2FAE" w:rsidP="003C4A4B">
      <w:pPr>
        <w:pStyle w:val="SL-FlLftSgl"/>
      </w:pPr>
      <w:r w:rsidRPr="006F2FAE">
        <w:t>Does the Tribe partner with the LEA to develop and maintain effective and culturally responsive methods to better identify and support the identification of Native students? If so, describe the methods being used.</w:t>
      </w:r>
      <w:r w:rsidRPr="006F2FAE">
        <w:rPr>
          <w:b/>
          <w:bCs/>
        </w:rPr>
        <w:t xml:space="preserve"> </w:t>
      </w:r>
      <w:r w:rsidRPr="006F2FAE">
        <w:t>If there is no such partnerships in place, is this something the Tribe is interested in advocating for in the future? Why or why not?</w:t>
      </w:r>
    </w:p>
    <w:p w14:paraId="36EFAAAE" w14:textId="77777777" w:rsidR="006F2FAE" w:rsidRPr="006F2FAE" w:rsidRDefault="006F2FAE" w:rsidP="003C4A4B">
      <w:pPr>
        <w:pStyle w:val="SL-FlLftSgl"/>
      </w:pPr>
    </w:p>
    <w:p w14:paraId="23739A39" w14:textId="77777777" w:rsidR="006F2FAE" w:rsidRPr="006F2FAE" w:rsidRDefault="006F2FAE" w:rsidP="003C4A4B">
      <w:pPr>
        <w:pStyle w:val="SL-FlLftSgl"/>
      </w:pPr>
      <w:r w:rsidRPr="006F2FAE">
        <w:t>First Circle Discussion Notes:</w:t>
      </w:r>
    </w:p>
    <w:p w14:paraId="24F03B59" w14:textId="77777777" w:rsidR="006F2FAE" w:rsidRPr="006F2FAE" w:rsidRDefault="006F2FAE" w:rsidP="003C4A4B">
      <w:pPr>
        <w:pStyle w:val="SL-FlLftSgl"/>
      </w:pPr>
    </w:p>
    <w:p w14:paraId="2F21997A" w14:textId="77777777" w:rsidR="006F2FAE" w:rsidRPr="006F2FAE" w:rsidRDefault="006F2FAE" w:rsidP="003C4A4B">
      <w:pPr>
        <w:pStyle w:val="SL-FlLftSgl"/>
      </w:pPr>
      <w:r w:rsidRPr="006F2FAE">
        <w:t>Second Circle Discussion Notes:</w:t>
      </w:r>
    </w:p>
    <w:p w14:paraId="3709B67C" w14:textId="77777777" w:rsidR="006F2FAE" w:rsidRPr="006F2FAE" w:rsidRDefault="006F2FAE" w:rsidP="003C4A4B">
      <w:pPr>
        <w:pStyle w:val="SL-FlLftSgl"/>
      </w:pPr>
    </w:p>
    <w:p w14:paraId="0AAA92BC" w14:textId="2AF8099B" w:rsidR="006F2FAE" w:rsidRPr="006F2FAE" w:rsidRDefault="006F2FAE" w:rsidP="003C4A4B">
      <w:pPr>
        <w:pStyle w:val="SL-FlLftSgl"/>
      </w:pPr>
      <w:r w:rsidRPr="006F2FAE">
        <w:t>Second Circle Priority Level</w:t>
      </w:r>
      <w:r w:rsidR="00335D74">
        <w:t xml:space="preserve"> Ranking</w:t>
      </w:r>
      <w:r w:rsidRPr="006F2FAE">
        <w:t>:</w:t>
      </w:r>
    </w:p>
    <w:p w14:paraId="713370CA" w14:textId="77777777" w:rsidR="00AD18D3" w:rsidRPr="003C4A4B" w:rsidRDefault="00AD18D3" w:rsidP="00AD18D3">
      <w:pPr>
        <w:pStyle w:val="N1-1stBullet"/>
      </w:pPr>
      <w:r>
        <w:t>Count</w:t>
      </w:r>
      <w:r w:rsidRPr="003C4A4B">
        <w:t xml:space="preserve"> for high:</w:t>
      </w:r>
      <w:r>
        <w:t xml:space="preserve">  </w:t>
      </w:r>
    </w:p>
    <w:p w14:paraId="5D7AF283" w14:textId="77777777" w:rsidR="00AD18D3" w:rsidRPr="006F2FAE" w:rsidRDefault="00AD18D3" w:rsidP="00AD18D3">
      <w:pPr>
        <w:pStyle w:val="N1-1stBullet"/>
      </w:pPr>
      <w:r>
        <w:t>Count</w:t>
      </w:r>
      <w:r w:rsidRPr="006F2FAE">
        <w:t xml:space="preserve"> for medium:</w:t>
      </w:r>
      <w:r>
        <w:t xml:space="preserve">  </w:t>
      </w:r>
    </w:p>
    <w:p w14:paraId="50B6729E" w14:textId="27FEA5A0" w:rsidR="00AD18D3" w:rsidRPr="006F2FAE" w:rsidRDefault="00AD18D3" w:rsidP="00AD18D3">
      <w:pPr>
        <w:pStyle w:val="N1-1stBullet"/>
      </w:pPr>
      <w:r>
        <w:t>Count</w:t>
      </w:r>
      <w:r w:rsidRPr="006F2FAE">
        <w:t xml:space="preserve"> for low:</w:t>
      </w:r>
      <w:r>
        <w:t xml:space="preserve">  </w:t>
      </w:r>
    </w:p>
    <w:p w14:paraId="712979DB" w14:textId="77777777" w:rsidR="006F2FAE" w:rsidRPr="006F2FAE" w:rsidRDefault="006F2FAE" w:rsidP="00E072C2">
      <w:pPr>
        <w:pStyle w:val="Heading3"/>
      </w:pPr>
      <w:r w:rsidRPr="006F2FAE">
        <w:t>Question 7</w:t>
      </w:r>
    </w:p>
    <w:p w14:paraId="06AE791C" w14:textId="77777777" w:rsidR="006F2FAE" w:rsidRPr="006F2FAE" w:rsidRDefault="006F2FAE" w:rsidP="003C4A4B">
      <w:pPr>
        <w:pStyle w:val="SL-FlLftSgl"/>
      </w:pPr>
      <w:r w:rsidRPr="006F2FAE">
        <w:t xml:space="preserve">Does the Tribe </w:t>
      </w:r>
      <w:r w:rsidRPr="006F2FAE">
        <w:rPr>
          <w:i/>
        </w:rPr>
        <w:t>coordinate efforts</w:t>
      </w:r>
      <w:r w:rsidRPr="006F2FAE">
        <w:t xml:space="preserve"> with federal, state, or local agencies or community-based organizations that support students (e.g., health, homelessness, workforce development, social services, adult education, and literacy)? If yes, describe the coordination efforts.</w:t>
      </w:r>
      <w:r w:rsidRPr="006F2FAE">
        <w:rPr>
          <w:b/>
          <w:bCs/>
        </w:rPr>
        <w:t xml:space="preserve"> </w:t>
      </w:r>
      <w:r w:rsidRPr="006F2FAE">
        <w:t>If there is no such coordination in place, is this something the Tribe is interested in advocating for in the future? Why or why not?</w:t>
      </w:r>
    </w:p>
    <w:p w14:paraId="6E68CB49" w14:textId="77777777" w:rsidR="006F2FAE" w:rsidRPr="006F2FAE" w:rsidRDefault="006F2FAE" w:rsidP="003C4A4B">
      <w:pPr>
        <w:pStyle w:val="SL-FlLftSgl"/>
      </w:pPr>
    </w:p>
    <w:p w14:paraId="454B9E7D" w14:textId="77777777" w:rsidR="006F2FAE" w:rsidRPr="006F2FAE" w:rsidRDefault="006F2FAE" w:rsidP="003C4A4B">
      <w:pPr>
        <w:pStyle w:val="SL-FlLftSgl"/>
        <w:rPr>
          <w:rFonts w:cs="Calibri"/>
        </w:rPr>
      </w:pPr>
      <w:r w:rsidRPr="006F2FAE">
        <w:rPr>
          <w:rFonts w:cs="Calibri"/>
        </w:rPr>
        <w:t>First Circle Discussion Notes:</w:t>
      </w:r>
    </w:p>
    <w:p w14:paraId="010BFBB4" w14:textId="77777777" w:rsidR="006F2FAE" w:rsidRPr="006F2FAE" w:rsidRDefault="006F2FAE" w:rsidP="003C4A4B">
      <w:pPr>
        <w:pStyle w:val="SL-FlLftSgl"/>
        <w:rPr>
          <w:rFonts w:cs="Calibri"/>
        </w:rPr>
      </w:pPr>
    </w:p>
    <w:p w14:paraId="43C3D725" w14:textId="77777777" w:rsidR="006F2FAE" w:rsidRPr="006F2FAE" w:rsidRDefault="006F2FAE" w:rsidP="003C4A4B">
      <w:pPr>
        <w:pStyle w:val="SL-FlLftSgl"/>
        <w:rPr>
          <w:rFonts w:cs="Calibri"/>
        </w:rPr>
      </w:pPr>
      <w:r w:rsidRPr="006F2FAE">
        <w:rPr>
          <w:rFonts w:cs="Calibri"/>
        </w:rPr>
        <w:t>Second Circle Discussion Notes:</w:t>
      </w:r>
    </w:p>
    <w:p w14:paraId="4B218D78" w14:textId="77777777" w:rsidR="006F2FAE" w:rsidRPr="006F2FAE" w:rsidRDefault="006F2FAE" w:rsidP="003C4A4B">
      <w:pPr>
        <w:pStyle w:val="SL-FlLftSgl"/>
        <w:rPr>
          <w:rFonts w:cs="Calibri"/>
        </w:rPr>
      </w:pPr>
    </w:p>
    <w:p w14:paraId="613D1087" w14:textId="09424257" w:rsidR="006F2FAE" w:rsidRPr="006F2FAE" w:rsidRDefault="006F2FAE" w:rsidP="003C4A4B">
      <w:pPr>
        <w:pStyle w:val="SL-FlLftSgl"/>
        <w:rPr>
          <w:rFonts w:cs="Calibri"/>
        </w:rPr>
      </w:pPr>
      <w:r w:rsidRPr="006F2FAE">
        <w:rPr>
          <w:rFonts w:cs="Calibri"/>
        </w:rPr>
        <w:t>Second Circle Priority Level</w:t>
      </w:r>
      <w:r w:rsidR="00335D74">
        <w:rPr>
          <w:rFonts w:cs="Calibri"/>
        </w:rPr>
        <w:t xml:space="preserve"> Ranking</w:t>
      </w:r>
      <w:r w:rsidRPr="006F2FAE">
        <w:rPr>
          <w:rFonts w:cs="Calibri"/>
        </w:rPr>
        <w:t>:</w:t>
      </w:r>
    </w:p>
    <w:p w14:paraId="40245BE6" w14:textId="77777777" w:rsidR="00AD18D3" w:rsidRPr="003C4A4B" w:rsidRDefault="00AD18D3" w:rsidP="00AD18D3">
      <w:pPr>
        <w:pStyle w:val="N1-1stBullet"/>
      </w:pPr>
      <w:r>
        <w:t>Count</w:t>
      </w:r>
      <w:r w:rsidRPr="003C4A4B">
        <w:t xml:space="preserve"> for high:</w:t>
      </w:r>
      <w:r>
        <w:t xml:space="preserve">  </w:t>
      </w:r>
    </w:p>
    <w:p w14:paraId="4DE655AE" w14:textId="77777777" w:rsidR="00AD18D3" w:rsidRPr="006F2FAE" w:rsidRDefault="00AD18D3" w:rsidP="00AD18D3">
      <w:pPr>
        <w:pStyle w:val="N1-1stBullet"/>
      </w:pPr>
      <w:r>
        <w:lastRenderedPageBreak/>
        <w:t>Count</w:t>
      </w:r>
      <w:r w:rsidRPr="006F2FAE">
        <w:t xml:space="preserve"> for medium:</w:t>
      </w:r>
      <w:r>
        <w:t xml:space="preserve">  </w:t>
      </w:r>
    </w:p>
    <w:p w14:paraId="1871C6DC" w14:textId="6F24A651" w:rsidR="00AD18D3" w:rsidRPr="006F2FAE" w:rsidRDefault="00AD18D3" w:rsidP="00AD18D3">
      <w:pPr>
        <w:pStyle w:val="N1-1stBullet"/>
      </w:pPr>
      <w:r>
        <w:t>Count</w:t>
      </w:r>
      <w:r w:rsidRPr="006F2FAE">
        <w:t xml:space="preserve"> for low:</w:t>
      </w:r>
      <w:r>
        <w:t xml:space="preserve">  </w:t>
      </w:r>
    </w:p>
    <w:p w14:paraId="1163910A" w14:textId="77777777" w:rsidR="006F2FAE" w:rsidRPr="006F2FAE" w:rsidRDefault="006F2FAE" w:rsidP="00E072C2">
      <w:pPr>
        <w:pStyle w:val="Heading3"/>
      </w:pPr>
      <w:r w:rsidRPr="006F2FAE">
        <w:t>Question 8</w:t>
      </w:r>
    </w:p>
    <w:p w14:paraId="663E5EBA" w14:textId="77777777" w:rsidR="006F2FAE" w:rsidRPr="006F2FAE" w:rsidRDefault="006F2FAE" w:rsidP="003C4A4B">
      <w:pPr>
        <w:pStyle w:val="SL-FlLftSgl"/>
      </w:pPr>
      <w:r w:rsidRPr="006F2FAE">
        <w:t>Does the Tribe conduct community needs and asset mapping to identify existing programs and initiatives that can be leveraged, and new programs and initiatives that need to be developed and implemented, to advance systemic change? If yes, describe the efforts. If there are no such efforts in place, is this something the Tribe is interested in advocating for in the future? Why or why not?</w:t>
      </w:r>
    </w:p>
    <w:p w14:paraId="01C4E57C" w14:textId="77777777" w:rsidR="006F2FAE" w:rsidRPr="006F2FAE" w:rsidRDefault="006F2FAE" w:rsidP="003C4A4B">
      <w:pPr>
        <w:pStyle w:val="SL-FlLftSgl"/>
      </w:pPr>
    </w:p>
    <w:p w14:paraId="79A46656" w14:textId="77777777" w:rsidR="006F2FAE" w:rsidRPr="006F2FAE" w:rsidRDefault="006F2FAE" w:rsidP="003C4A4B">
      <w:pPr>
        <w:pStyle w:val="SL-FlLftSgl"/>
        <w:rPr>
          <w:rFonts w:cs="Calibri"/>
        </w:rPr>
      </w:pPr>
      <w:r w:rsidRPr="006F2FAE">
        <w:rPr>
          <w:rFonts w:cs="Calibri"/>
        </w:rPr>
        <w:t>First Circle Discussion Notes:</w:t>
      </w:r>
    </w:p>
    <w:p w14:paraId="32F6FC76" w14:textId="77777777" w:rsidR="006F2FAE" w:rsidRPr="006F2FAE" w:rsidRDefault="006F2FAE" w:rsidP="003C4A4B">
      <w:pPr>
        <w:pStyle w:val="SL-FlLftSgl"/>
        <w:rPr>
          <w:rFonts w:cs="Calibri"/>
        </w:rPr>
      </w:pPr>
    </w:p>
    <w:p w14:paraId="48401827" w14:textId="77777777" w:rsidR="006F2FAE" w:rsidRPr="006F2FAE" w:rsidRDefault="006F2FAE" w:rsidP="003C4A4B">
      <w:pPr>
        <w:pStyle w:val="SL-FlLftSgl"/>
        <w:rPr>
          <w:rFonts w:cs="Calibri"/>
        </w:rPr>
      </w:pPr>
      <w:r w:rsidRPr="006F2FAE">
        <w:rPr>
          <w:rFonts w:cs="Calibri"/>
        </w:rPr>
        <w:t>Second Circle Discussion Notes:</w:t>
      </w:r>
    </w:p>
    <w:p w14:paraId="5DEB6F7A" w14:textId="77777777" w:rsidR="006F2FAE" w:rsidRPr="006F2FAE" w:rsidRDefault="006F2FAE" w:rsidP="003C4A4B">
      <w:pPr>
        <w:pStyle w:val="SL-FlLftSgl"/>
        <w:rPr>
          <w:rFonts w:cs="Calibri"/>
        </w:rPr>
      </w:pPr>
    </w:p>
    <w:p w14:paraId="2C2076F6" w14:textId="381CCB42" w:rsidR="006F2FAE" w:rsidRPr="006F2FAE" w:rsidRDefault="006F2FAE" w:rsidP="003C4A4B">
      <w:pPr>
        <w:pStyle w:val="SL-FlLftSgl"/>
        <w:rPr>
          <w:rFonts w:cs="Calibri"/>
        </w:rPr>
      </w:pPr>
      <w:r w:rsidRPr="006F2FAE">
        <w:rPr>
          <w:rFonts w:cs="Calibri"/>
        </w:rPr>
        <w:t>Second Circle Priority Level</w:t>
      </w:r>
      <w:r w:rsidR="00335D74">
        <w:rPr>
          <w:rFonts w:cs="Calibri"/>
        </w:rPr>
        <w:t xml:space="preserve"> Ranking</w:t>
      </w:r>
      <w:r w:rsidRPr="006F2FAE">
        <w:rPr>
          <w:rFonts w:cs="Calibri"/>
        </w:rPr>
        <w:t>:</w:t>
      </w:r>
    </w:p>
    <w:p w14:paraId="2DD21ED8" w14:textId="77777777" w:rsidR="00AD18D3" w:rsidRPr="003C4A4B" w:rsidRDefault="00AD18D3" w:rsidP="00AD18D3">
      <w:pPr>
        <w:pStyle w:val="N1-1stBullet"/>
      </w:pPr>
      <w:r>
        <w:t>Count</w:t>
      </w:r>
      <w:r w:rsidRPr="003C4A4B">
        <w:t xml:space="preserve"> for high:</w:t>
      </w:r>
      <w:r>
        <w:t xml:space="preserve">  </w:t>
      </w:r>
    </w:p>
    <w:p w14:paraId="70F61BE8" w14:textId="77777777" w:rsidR="00AD18D3" w:rsidRPr="006F2FAE" w:rsidRDefault="00AD18D3" w:rsidP="00AD18D3">
      <w:pPr>
        <w:pStyle w:val="N1-1stBullet"/>
      </w:pPr>
      <w:r>
        <w:t>Count</w:t>
      </w:r>
      <w:r w:rsidRPr="006F2FAE">
        <w:t xml:space="preserve"> for medium:</w:t>
      </w:r>
      <w:r>
        <w:t xml:space="preserve">  </w:t>
      </w:r>
    </w:p>
    <w:p w14:paraId="2C999283" w14:textId="6C0D5E4B" w:rsidR="00AD18D3" w:rsidRPr="006F2FAE" w:rsidRDefault="00AD18D3" w:rsidP="00AD18D3">
      <w:pPr>
        <w:pStyle w:val="N1-1stBullet"/>
      </w:pPr>
      <w:r>
        <w:t>Count</w:t>
      </w:r>
      <w:r w:rsidRPr="006F2FAE">
        <w:t xml:space="preserve"> for low:</w:t>
      </w:r>
      <w:r>
        <w:t xml:space="preserve">  </w:t>
      </w:r>
    </w:p>
    <w:p w14:paraId="5030177A" w14:textId="77777777" w:rsidR="006F2FAE" w:rsidRPr="006F2FAE" w:rsidRDefault="006F2FAE" w:rsidP="00E072C2">
      <w:pPr>
        <w:pStyle w:val="Heading3"/>
      </w:pPr>
      <w:r w:rsidRPr="006F2FAE">
        <w:t>Question 9</w:t>
      </w:r>
    </w:p>
    <w:p w14:paraId="35A6CE7F" w14:textId="77777777" w:rsidR="006F2FAE" w:rsidRPr="006F2FAE" w:rsidRDefault="006F2FAE" w:rsidP="003C4A4B">
      <w:pPr>
        <w:pStyle w:val="SL-FlLftSgl"/>
      </w:pPr>
      <w:r w:rsidRPr="006F2FAE">
        <w:t>Does the Tribe establish cross-agency partnerships or community-based partnerships with local nonprofit organizations, businesses, philanthropic organizations, or others to meet family well-being needs? If yes, describe the partnerships. If there are no such partnerships in place, is this something the Tribe is interested in advocating for in the future? Why or why not?</w:t>
      </w:r>
    </w:p>
    <w:p w14:paraId="5B4CB0A2" w14:textId="77777777" w:rsidR="006F2FAE" w:rsidRPr="006F2FAE" w:rsidRDefault="006F2FAE" w:rsidP="003C4A4B">
      <w:pPr>
        <w:pStyle w:val="SL-FlLftSgl"/>
      </w:pPr>
    </w:p>
    <w:p w14:paraId="2821102B" w14:textId="77777777" w:rsidR="006F2FAE" w:rsidRPr="006F2FAE" w:rsidRDefault="006F2FAE" w:rsidP="003C4A4B">
      <w:pPr>
        <w:pStyle w:val="SL-FlLftSgl"/>
        <w:rPr>
          <w:rFonts w:cs="Calibri"/>
        </w:rPr>
      </w:pPr>
      <w:r w:rsidRPr="006F2FAE">
        <w:rPr>
          <w:rFonts w:cs="Calibri"/>
        </w:rPr>
        <w:t>First Circle Discussion Notes:</w:t>
      </w:r>
    </w:p>
    <w:p w14:paraId="177608E1" w14:textId="77777777" w:rsidR="006F2FAE" w:rsidRPr="006F2FAE" w:rsidRDefault="006F2FAE" w:rsidP="003C4A4B">
      <w:pPr>
        <w:pStyle w:val="SL-FlLftSgl"/>
        <w:rPr>
          <w:rFonts w:cs="Calibri"/>
        </w:rPr>
      </w:pPr>
    </w:p>
    <w:p w14:paraId="263F6F9D" w14:textId="77777777" w:rsidR="006F2FAE" w:rsidRPr="006F2FAE" w:rsidRDefault="006F2FAE" w:rsidP="003C4A4B">
      <w:pPr>
        <w:pStyle w:val="SL-FlLftSgl"/>
        <w:rPr>
          <w:rFonts w:cs="Calibri"/>
        </w:rPr>
      </w:pPr>
      <w:r w:rsidRPr="006F2FAE">
        <w:rPr>
          <w:rFonts w:cs="Calibri"/>
        </w:rPr>
        <w:t>Second Circle Discussion Notes:</w:t>
      </w:r>
    </w:p>
    <w:p w14:paraId="6AA9A5A3" w14:textId="77777777" w:rsidR="006F2FAE" w:rsidRPr="006F2FAE" w:rsidRDefault="006F2FAE" w:rsidP="003C4A4B">
      <w:pPr>
        <w:pStyle w:val="SL-FlLftSgl"/>
        <w:rPr>
          <w:rFonts w:cs="Calibri"/>
        </w:rPr>
      </w:pPr>
    </w:p>
    <w:p w14:paraId="0944429F" w14:textId="3595C968" w:rsidR="006F2FAE" w:rsidRPr="006F2FAE" w:rsidRDefault="006F2FAE" w:rsidP="003C4A4B">
      <w:pPr>
        <w:pStyle w:val="SL-FlLftSgl"/>
        <w:rPr>
          <w:rFonts w:cs="Calibri"/>
        </w:rPr>
      </w:pPr>
      <w:r w:rsidRPr="006F2FAE">
        <w:rPr>
          <w:rFonts w:cs="Calibri"/>
        </w:rPr>
        <w:t>Second Circle Priority Level</w:t>
      </w:r>
      <w:r w:rsidR="00335D74">
        <w:rPr>
          <w:rFonts w:cs="Calibri"/>
        </w:rPr>
        <w:t xml:space="preserve"> Ranking</w:t>
      </w:r>
      <w:r w:rsidRPr="006F2FAE">
        <w:rPr>
          <w:rFonts w:cs="Calibri"/>
        </w:rPr>
        <w:t>:</w:t>
      </w:r>
    </w:p>
    <w:p w14:paraId="4AA32545" w14:textId="77777777" w:rsidR="00AD18D3" w:rsidRPr="003C4A4B" w:rsidRDefault="00AD18D3" w:rsidP="00AD18D3">
      <w:pPr>
        <w:pStyle w:val="N1-1stBullet"/>
      </w:pPr>
      <w:r>
        <w:t>Count</w:t>
      </w:r>
      <w:r w:rsidRPr="003C4A4B">
        <w:t xml:space="preserve"> for high:</w:t>
      </w:r>
      <w:r>
        <w:t xml:space="preserve">  </w:t>
      </w:r>
    </w:p>
    <w:p w14:paraId="6FD9A8CC" w14:textId="77777777" w:rsidR="00AD18D3" w:rsidRPr="006F2FAE" w:rsidRDefault="00AD18D3" w:rsidP="00AD18D3">
      <w:pPr>
        <w:pStyle w:val="N1-1stBullet"/>
      </w:pPr>
      <w:r>
        <w:t>Count</w:t>
      </w:r>
      <w:r w:rsidRPr="006F2FAE">
        <w:t xml:space="preserve"> for medium:</w:t>
      </w:r>
      <w:r>
        <w:t xml:space="preserve">  </w:t>
      </w:r>
    </w:p>
    <w:p w14:paraId="0C2D870F" w14:textId="57E7609A" w:rsidR="00AD18D3" w:rsidRPr="006F2FAE" w:rsidRDefault="00AD18D3" w:rsidP="00AD18D3">
      <w:pPr>
        <w:pStyle w:val="N1-1stBullet"/>
      </w:pPr>
      <w:r>
        <w:lastRenderedPageBreak/>
        <w:t>Count</w:t>
      </w:r>
      <w:r w:rsidRPr="006F2FAE">
        <w:t xml:space="preserve"> for low:</w:t>
      </w:r>
      <w:r>
        <w:t xml:space="preserve">  </w:t>
      </w:r>
    </w:p>
    <w:p w14:paraId="1284FBC7" w14:textId="77777777" w:rsidR="006F2FAE" w:rsidRPr="006F2FAE" w:rsidRDefault="006F2FAE" w:rsidP="00E072C2">
      <w:pPr>
        <w:pStyle w:val="Heading3"/>
      </w:pPr>
      <w:r w:rsidRPr="006F2FAE">
        <w:t>Question 10</w:t>
      </w:r>
    </w:p>
    <w:p w14:paraId="467756B6" w14:textId="77777777" w:rsidR="006F2FAE" w:rsidRPr="006F2FAE" w:rsidRDefault="006F2FAE" w:rsidP="003C4A4B">
      <w:pPr>
        <w:pStyle w:val="SL-FlLftSgl"/>
      </w:pPr>
      <w:r w:rsidRPr="006F2FAE">
        <w:t>Does the Tribe identify, document, and disseminate policies, strategies, and best practices on effective approaches to create systemic change through cross-agency or community-based coordination and collaboration?</w:t>
      </w:r>
    </w:p>
    <w:p w14:paraId="6B4666B8" w14:textId="77777777" w:rsidR="006F2FAE" w:rsidRPr="006F2FAE" w:rsidRDefault="006F2FAE" w:rsidP="003C4A4B">
      <w:pPr>
        <w:pStyle w:val="SL-FlLftSgl"/>
      </w:pPr>
    </w:p>
    <w:p w14:paraId="06DFA28C" w14:textId="77777777" w:rsidR="006F2FAE" w:rsidRPr="006F2FAE" w:rsidRDefault="006F2FAE" w:rsidP="003C4A4B">
      <w:pPr>
        <w:pStyle w:val="SL-FlLftSgl"/>
        <w:rPr>
          <w:rFonts w:cs="Calibri"/>
        </w:rPr>
      </w:pPr>
      <w:r w:rsidRPr="006F2FAE">
        <w:rPr>
          <w:rFonts w:cs="Calibri"/>
        </w:rPr>
        <w:t>First Circle Discussion Notes:</w:t>
      </w:r>
    </w:p>
    <w:p w14:paraId="4C6B9885" w14:textId="77777777" w:rsidR="006F2FAE" w:rsidRPr="006F2FAE" w:rsidRDefault="006F2FAE" w:rsidP="003C4A4B">
      <w:pPr>
        <w:pStyle w:val="SL-FlLftSgl"/>
        <w:rPr>
          <w:rFonts w:cs="Calibri"/>
        </w:rPr>
      </w:pPr>
    </w:p>
    <w:p w14:paraId="56C700FB" w14:textId="77777777" w:rsidR="006F2FAE" w:rsidRPr="006F2FAE" w:rsidRDefault="006F2FAE" w:rsidP="003C4A4B">
      <w:pPr>
        <w:pStyle w:val="SL-FlLftSgl"/>
        <w:rPr>
          <w:rFonts w:cs="Calibri"/>
        </w:rPr>
      </w:pPr>
      <w:r w:rsidRPr="006F2FAE">
        <w:rPr>
          <w:rFonts w:cs="Calibri"/>
        </w:rPr>
        <w:t>Second Circle Discussion Notes:</w:t>
      </w:r>
    </w:p>
    <w:p w14:paraId="2B7D6EC8" w14:textId="77777777" w:rsidR="006F2FAE" w:rsidRPr="006F2FAE" w:rsidRDefault="006F2FAE" w:rsidP="003C4A4B">
      <w:pPr>
        <w:pStyle w:val="SL-FlLftSgl"/>
        <w:rPr>
          <w:rFonts w:cs="Calibri"/>
        </w:rPr>
      </w:pPr>
    </w:p>
    <w:p w14:paraId="060FC115" w14:textId="79495BE1" w:rsidR="006F2FAE" w:rsidRPr="006F2FAE" w:rsidRDefault="006F2FAE" w:rsidP="003C4A4B">
      <w:pPr>
        <w:pStyle w:val="SL-FlLftSgl"/>
        <w:rPr>
          <w:rFonts w:cs="Calibri"/>
        </w:rPr>
      </w:pPr>
      <w:r w:rsidRPr="006F2FAE">
        <w:rPr>
          <w:rFonts w:cs="Calibri"/>
        </w:rPr>
        <w:t>Second Circle Priority Level</w:t>
      </w:r>
      <w:r w:rsidR="00335D74">
        <w:rPr>
          <w:rFonts w:cs="Calibri"/>
        </w:rPr>
        <w:t xml:space="preserve"> Ranking</w:t>
      </w:r>
      <w:r w:rsidRPr="006F2FAE">
        <w:rPr>
          <w:rFonts w:cs="Calibri"/>
        </w:rPr>
        <w:t>:</w:t>
      </w:r>
    </w:p>
    <w:p w14:paraId="256EEE9D" w14:textId="7EC98EDD" w:rsidR="006F2FAE" w:rsidRPr="006F2FAE" w:rsidRDefault="00335D74" w:rsidP="003C4A4B">
      <w:pPr>
        <w:pStyle w:val="N1-1stBullet"/>
      </w:pPr>
      <w:r>
        <w:t xml:space="preserve">Count </w:t>
      </w:r>
      <w:r w:rsidR="006F2FAE" w:rsidRPr="006F2FAE">
        <w:t>for high:</w:t>
      </w:r>
    </w:p>
    <w:p w14:paraId="2BC4C86A" w14:textId="0C26D7D6" w:rsidR="006F2FAE" w:rsidRPr="006F2FAE" w:rsidRDefault="00335D74" w:rsidP="003C4A4B">
      <w:pPr>
        <w:pStyle w:val="N1-1stBullet"/>
      </w:pPr>
      <w:r>
        <w:t xml:space="preserve">Count </w:t>
      </w:r>
      <w:r w:rsidR="006F2FAE" w:rsidRPr="006F2FAE">
        <w:t>for medium:</w:t>
      </w:r>
    </w:p>
    <w:p w14:paraId="37495A02" w14:textId="14D79368" w:rsidR="006F2FAE" w:rsidRPr="006F2FAE" w:rsidRDefault="00335D74" w:rsidP="003C4A4B">
      <w:pPr>
        <w:pStyle w:val="N1-1stBullet"/>
      </w:pPr>
      <w:r>
        <w:t xml:space="preserve">Count </w:t>
      </w:r>
      <w:r w:rsidR="006F2FAE" w:rsidRPr="006F2FAE">
        <w:t>for low:</w:t>
      </w:r>
    </w:p>
    <w:p w14:paraId="16FBF6D8" w14:textId="77777777" w:rsidR="006F2FAE" w:rsidRPr="006F2FAE" w:rsidRDefault="006F2FAE" w:rsidP="00E072C2">
      <w:pPr>
        <w:pStyle w:val="Heading3"/>
      </w:pPr>
      <w:r w:rsidRPr="006F2FAE">
        <w:t>Question 11</w:t>
      </w:r>
    </w:p>
    <w:p w14:paraId="478AF170" w14:textId="77777777" w:rsidR="006F2FAE" w:rsidRPr="006F2FAE" w:rsidRDefault="006F2FAE" w:rsidP="003C4A4B">
      <w:pPr>
        <w:pStyle w:val="SL-FlLftSgl"/>
      </w:pPr>
      <w:r w:rsidRPr="006F2FAE">
        <w:t>How does the Tribe expand or improve parent and family engagement?</w:t>
      </w:r>
    </w:p>
    <w:p w14:paraId="385D2650" w14:textId="77777777" w:rsidR="006F2FAE" w:rsidRPr="006F2FAE" w:rsidRDefault="006F2FAE" w:rsidP="003C4A4B">
      <w:pPr>
        <w:pStyle w:val="SL-FlLftSgl"/>
      </w:pPr>
    </w:p>
    <w:p w14:paraId="68938F9F" w14:textId="77777777" w:rsidR="006F2FAE" w:rsidRPr="006F2FAE" w:rsidRDefault="006F2FAE" w:rsidP="003C4A4B">
      <w:pPr>
        <w:pStyle w:val="SL-FlLftSgl"/>
        <w:rPr>
          <w:rFonts w:cs="Calibri"/>
        </w:rPr>
      </w:pPr>
      <w:r w:rsidRPr="006F2FAE">
        <w:rPr>
          <w:rFonts w:cs="Calibri"/>
        </w:rPr>
        <w:t>First Circle Discussion Notes:</w:t>
      </w:r>
    </w:p>
    <w:p w14:paraId="7FF9A851" w14:textId="77777777" w:rsidR="006F2FAE" w:rsidRPr="006F2FAE" w:rsidRDefault="006F2FAE" w:rsidP="003C4A4B">
      <w:pPr>
        <w:pStyle w:val="SL-FlLftSgl"/>
        <w:rPr>
          <w:rFonts w:cs="Calibri"/>
        </w:rPr>
      </w:pPr>
    </w:p>
    <w:p w14:paraId="27BB184C" w14:textId="77777777" w:rsidR="006F2FAE" w:rsidRPr="006F2FAE" w:rsidRDefault="006F2FAE" w:rsidP="003C4A4B">
      <w:pPr>
        <w:pStyle w:val="SL-FlLftSgl"/>
        <w:rPr>
          <w:rFonts w:cs="Calibri"/>
        </w:rPr>
      </w:pPr>
      <w:r w:rsidRPr="006F2FAE">
        <w:rPr>
          <w:rFonts w:cs="Calibri"/>
        </w:rPr>
        <w:t>Second Circle Discussion Notes:</w:t>
      </w:r>
    </w:p>
    <w:p w14:paraId="4F9FF29A" w14:textId="77777777" w:rsidR="006F2FAE" w:rsidRPr="006F2FAE" w:rsidRDefault="006F2FAE" w:rsidP="003C4A4B">
      <w:pPr>
        <w:pStyle w:val="SL-FlLftSgl"/>
        <w:rPr>
          <w:rFonts w:cs="Calibri"/>
        </w:rPr>
      </w:pPr>
    </w:p>
    <w:p w14:paraId="462AD35D" w14:textId="765EBEF8" w:rsidR="006F2FAE" w:rsidRPr="006F2FAE" w:rsidRDefault="006F2FAE" w:rsidP="003C4A4B">
      <w:pPr>
        <w:pStyle w:val="SL-FlLftSgl"/>
        <w:rPr>
          <w:rFonts w:cs="Calibri"/>
        </w:rPr>
      </w:pPr>
      <w:r w:rsidRPr="006F2FAE">
        <w:rPr>
          <w:rFonts w:cs="Calibri"/>
        </w:rPr>
        <w:t>Second Circle Priority Level</w:t>
      </w:r>
      <w:r w:rsidR="00335D74">
        <w:rPr>
          <w:rFonts w:cs="Calibri"/>
        </w:rPr>
        <w:t xml:space="preserve"> Ranking</w:t>
      </w:r>
      <w:r w:rsidRPr="006F2FAE">
        <w:rPr>
          <w:rFonts w:cs="Calibri"/>
        </w:rPr>
        <w:t>:</w:t>
      </w:r>
    </w:p>
    <w:p w14:paraId="5C654989" w14:textId="77777777" w:rsidR="00AD18D3" w:rsidRPr="003C4A4B" w:rsidRDefault="00AD18D3" w:rsidP="00AD18D3">
      <w:pPr>
        <w:pStyle w:val="N1-1stBullet"/>
      </w:pPr>
      <w:r>
        <w:t>Count</w:t>
      </w:r>
      <w:r w:rsidRPr="003C4A4B">
        <w:t xml:space="preserve"> for high:</w:t>
      </w:r>
      <w:r>
        <w:t xml:space="preserve">  </w:t>
      </w:r>
    </w:p>
    <w:p w14:paraId="34C2F72B" w14:textId="77777777" w:rsidR="00AD18D3" w:rsidRPr="006F2FAE" w:rsidRDefault="00AD18D3" w:rsidP="00AD18D3">
      <w:pPr>
        <w:pStyle w:val="N1-1stBullet"/>
      </w:pPr>
      <w:r>
        <w:t>Count</w:t>
      </w:r>
      <w:r w:rsidRPr="006F2FAE">
        <w:t xml:space="preserve"> for medium:</w:t>
      </w:r>
      <w:r>
        <w:t xml:space="preserve">  </w:t>
      </w:r>
    </w:p>
    <w:p w14:paraId="369103C3" w14:textId="0777E003" w:rsidR="00AD18D3" w:rsidRPr="006F2FAE" w:rsidRDefault="00AD18D3" w:rsidP="00AD18D3">
      <w:pPr>
        <w:pStyle w:val="N1-1stBullet"/>
      </w:pPr>
      <w:r>
        <w:t>Count</w:t>
      </w:r>
      <w:r w:rsidRPr="006F2FAE">
        <w:t xml:space="preserve"> for low:</w:t>
      </w:r>
      <w:r>
        <w:t xml:space="preserve">  </w:t>
      </w:r>
    </w:p>
    <w:p w14:paraId="7B08BF70" w14:textId="77777777" w:rsidR="00AD18D3" w:rsidRDefault="00AD18D3">
      <w:pPr>
        <w:spacing w:after="160" w:line="259" w:lineRule="auto"/>
        <w:rPr>
          <w:rFonts w:asciiTheme="minorHAnsi" w:eastAsiaTheme="majorEastAsia" w:hAnsiTheme="minorHAnsi" w:cstheme="minorHAnsi"/>
          <w:color w:val="328612"/>
          <w:sz w:val="36"/>
          <w:szCs w:val="36"/>
        </w:rPr>
      </w:pPr>
      <w:r>
        <w:rPr>
          <w:rFonts w:eastAsiaTheme="majorEastAsia"/>
        </w:rPr>
        <w:br w:type="page"/>
      </w:r>
    </w:p>
    <w:p w14:paraId="2A16BE64" w14:textId="613CF826" w:rsidR="006F2FAE" w:rsidRPr="006F2FAE" w:rsidRDefault="006F2FAE" w:rsidP="003C4A4B">
      <w:pPr>
        <w:pStyle w:val="Heading2"/>
        <w:rPr>
          <w:rFonts w:eastAsiaTheme="majorEastAsia"/>
        </w:rPr>
      </w:pPr>
      <w:r w:rsidRPr="006F2FAE">
        <w:rPr>
          <w:rFonts w:eastAsiaTheme="majorEastAsia"/>
        </w:rPr>
        <w:lastRenderedPageBreak/>
        <w:t>Supplemental Reflection Questions</w:t>
      </w:r>
    </w:p>
    <w:p w14:paraId="4592C22B" w14:textId="77777777" w:rsidR="006F2FAE" w:rsidRPr="006F2FAE" w:rsidRDefault="006F2FAE" w:rsidP="006F2FAE">
      <w:pPr>
        <w:spacing w:after="180" w:line="320" w:lineRule="atLeast"/>
        <w:rPr>
          <w:rFonts w:ascii="Cambria" w:hAnsi="Cambria"/>
          <w:color w:val="333D40"/>
        </w:rPr>
      </w:pPr>
      <w:r w:rsidRPr="006F2FAE">
        <w:rPr>
          <w:rFonts w:ascii="Cambria" w:hAnsi="Cambria"/>
          <w:color w:val="333D40"/>
        </w:rPr>
        <w:t xml:space="preserve">The following are additional </w:t>
      </w:r>
      <w:r w:rsidRPr="006F2FAE">
        <w:rPr>
          <w:rFonts w:ascii="Cambria" w:hAnsi="Cambria"/>
          <w:i/>
          <w:color w:val="333D40"/>
        </w:rPr>
        <w:t xml:space="preserve">Reflection Questions </w:t>
      </w:r>
      <w:r w:rsidRPr="006F2FAE">
        <w:rPr>
          <w:rFonts w:ascii="Cambria" w:hAnsi="Cambria"/>
          <w:color w:val="333D40"/>
        </w:rPr>
        <w:t xml:space="preserve">that Tribes may want to consider completing as part of the </w:t>
      </w:r>
      <w:r w:rsidRPr="006F2FAE">
        <w:rPr>
          <w:rFonts w:ascii="Cambria" w:hAnsi="Cambria"/>
          <w:i/>
          <w:iCs/>
          <w:color w:val="333D40"/>
        </w:rPr>
        <w:t>Circles of Reflection</w:t>
      </w:r>
      <w:r w:rsidRPr="006F2FAE">
        <w:rPr>
          <w:rFonts w:ascii="Cambria" w:hAnsi="Cambria"/>
          <w:color w:val="333D40"/>
        </w:rPr>
        <w:t xml:space="preserve"> process while developing a STEP grant application or at some point in the future. Note that while the additional questions may not be directly related to the STEP grants’ purpose and priorities, they are areas important for Tribes, LEAs, and SEAs to collaborate on.</w:t>
      </w:r>
    </w:p>
    <w:p w14:paraId="2A2FBC2C" w14:textId="77777777" w:rsidR="006F2FAE" w:rsidRPr="006F2FAE" w:rsidRDefault="006F2FAE" w:rsidP="00E072C2">
      <w:pPr>
        <w:pStyle w:val="Heading3"/>
      </w:pPr>
      <w:r w:rsidRPr="006F2FAE">
        <w:t>Native Culture and Language</w:t>
      </w:r>
    </w:p>
    <w:p w14:paraId="0452A194" w14:textId="77777777" w:rsidR="006F2FAE" w:rsidRPr="003C4A4B" w:rsidRDefault="006F2FAE" w:rsidP="00057582">
      <w:pPr>
        <w:pStyle w:val="N3-3rdBullet"/>
        <w:ind w:left="576"/>
      </w:pPr>
      <w:r w:rsidRPr="003C4A4B">
        <w:t>Briefly describe any Tribal education efforts—policies, programs, and practices—that provide for the advancement or support of Native history and culture in the learning lives of students.</w:t>
      </w:r>
    </w:p>
    <w:p w14:paraId="710D6A14" w14:textId="77777777" w:rsidR="006F2FAE" w:rsidRPr="006F2FAE" w:rsidRDefault="006F2FAE" w:rsidP="00057582">
      <w:pPr>
        <w:pStyle w:val="N3-3rdBullet"/>
        <w:ind w:left="576"/>
        <w:rPr>
          <w:b/>
          <w:bCs/>
        </w:rPr>
      </w:pPr>
      <w:r w:rsidRPr="006F2FAE">
        <w:t>Briefly describe Tribal policies, programs, and practices that provide for the advancement or support of Native language instruction for students.</w:t>
      </w:r>
    </w:p>
    <w:p w14:paraId="2AAB6DC3" w14:textId="77777777" w:rsidR="006F2FAE" w:rsidRPr="006F2FAE" w:rsidRDefault="006F2FAE" w:rsidP="00E072C2">
      <w:pPr>
        <w:pStyle w:val="Heading3"/>
      </w:pPr>
      <w:r w:rsidRPr="006F2FAE">
        <w:t>Effective Teachers and Leaders</w:t>
      </w:r>
    </w:p>
    <w:p w14:paraId="0D9EAC48" w14:textId="77777777" w:rsidR="006F2FAE" w:rsidRPr="005E6D57" w:rsidRDefault="006F2FAE" w:rsidP="00057582">
      <w:pPr>
        <w:pStyle w:val="N3-3rdBullet"/>
        <w:numPr>
          <w:ilvl w:val="0"/>
          <w:numId w:val="34"/>
        </w:numPr>
        <w:ind w:left="576"/>
        <w:rPr>
          <w:b/>
          <w:bCs/>
        </w:rPr>
      </w:pPr>
      <w:r w:rsidRPr="006F2FAE">
        <w:t>What, if any, efforts exist within the region or state that support Tribal members, including Native students and paraprofessionals, to enter the field of education?</w:t>
      </w:r>
    </w:p>
    <w:p w14:paraId="26418CBB" w14:textId="77777777" w:rsidR="005E6D57" w:rsidRPr="003C4A4B" w:rsidRDefault="005E6D57" w:rsidP="005E6D57">
      <w:pPr>
        <w:pStyle w:val="N3-3rdBullet"/>
        <w:numPr>
          <w:ilvl w:val="0"/>
          <w:numId w:val="0"/>
        </w:numPr>
        <w:ind w:left="288"/>
        <w:rPr>
          <w:b/>
          <w:bCs/>
        </w:rPr>
      </w:pPr>
    </w:p>
    <w:p w14:paraId="1B4402DA" w14:textId="77777777" w:rsidR="006F2FAE" w:rsidRPr="006F2FAE" w:rsidRDefault="006F2FAE" w:rsidP="00057582">
      <w:pPr>
        <w:pStyle w:val="N3-3rdBullet"/>
        <w:ind w:left="576"/>
        <w:rPr>
          <w:b/>
          <w:bCs/>
        </w:rPr>
      </w:pPr>
      <w:r w:rsidRPr="006F2FAE">
        <w:t>What, if any, efforts exist between the Tribe and district/schools to increase community outreach/engagement to foster greater understanding of students and families?</w:t>
      </w:r>
    </w:p>
    <w:p w14:paraId="0517FF5F" w14:textId="77777777" w:rsidR="005E6D57" w:rsidRPr="003C4A4B" w:rsidRDefault="005E6D57" w:rsidP="005E6D57">
      <w:pPr>
        <w:pStyle w:val="N3-3rdBullet"/>
        <w:numPr>
          <w:ilvl w:val="0"/>
          <w:numId w:val="0"/>
        </w:numPr>
        <w:ind w:left="288"/>
      </w:pPr>
    </w:p>
    <w:p w14:paraId="1B2E1D9E" w14:textId="77777777" w:rsidR="006F2FAE" w:rsidRPr="006F2FAE" w:rsidRDefault="006F2FAE" w:rsidP="00057582">
      <w:pPr>
        <w:pStyle w:val="N3-3rdBullet"/>
        <w:ind w:left="576"/>
        <w:rPr>
          <w:b/>
          <w:bCs/>
        </w:rPr>
      </w:pPr>
      <w:r w:rsidRPr="006F2FAE">
        <w:t>Does your state have policies or procedures in place that allow for the certification or licensure of Tribal members to serve as language and culture instructors? What are the Tribe’s processes for this effort?</w:t>
      </w:r>
    </w:p>
    <w:p w14:paraId="2F3773BE" w14:textId="77777777" w:rsidR="005E6D57" w:rsidRPr="003C4A4B" w:rsidRDefault="005E6D57" w:rsidP="005E6D57">
      <w:pPr>
        <w:pStyle w:val="N3-3rdBullet"/>
        <w:numPr>
          <w:ilvl w:val="0"/>
          <w:numId w:val="0"/>
        </w:numPr>
        <w:ind w:left="288"/>
      </w:pPr>
    </w:p>
    <w:p w14:paraId="5333079F" w14:textId="77777777" w:rsidR="006F2FAE" w:rsidRPr="006F2FAE" w:rsidRDefault="006F2FAE" w:rsidP="00E072C2">
      <w:pPr>
        <w:pStyle w:val="Heading3"/>
      </w:pPr>
      <w:r w:rsidRPr="006F2FAE">
        <w:t>College and Career Readiness and Access</w:t>
      </w:r>
    </w:p>
    <w:p w14:paraId="67B834B4" w14:textId="77777777" w:rsidR="006F2FAE" w:rsidRPr="005E6D57" w:rsidRDefault="006F2FAE" w:rsidP="00057582">
      <w:pPr>
        <w:pStyle w:val="N3-3rdBullet"/>
        <w:numPr>
          <w:ilvl w:val="0"/>
          <w:numId w:val="35"/>
        </w:numPr>
        <w:ind w:left="576"/>
        <w:rPr>
          <w:b/>
          <w:bCs/>
        </w:rPr>
      </w:pPr>
      <w:r w:rsidRPr="006F2FAE">
        <w:t>Describe how the Tribe recognizes the achievements of Native students.</w:t>
      </w:r>
    </w:p>
    <w:p w14:paraId="070843B5" w14:textId="77777777" w:rsidR="005E6D57" w:rsidRPr="003C4A4B" w:rsidRDefault="005E6D57" w:rsidP="005E6D57">
      <w:pPr>
        <w:pStyle w:val="N3-3rdBullet"/>
        <w:numPr>
          <w:ilvl w:val="0"/>
          <w:numId w:val="0"/>
        </w:numPr>
        <w:ind w:left="288"/>
      </w:pPr>
    </w:p>
    <w:p w14:paraId="20CAC458" w14:textId="77777777" w:rsidR="006F2FAE" w:rsidRPr="005E6D57" w:rsidRDefault="006F2FAE" w:rsidP="00057582">
      <w:pPr>
        <w:pStyle w:val="N3-3rdBullet"/>
        <w:ind w:left="576"/>
        <w:rPr>
          <w:b/>
          <w:bCs/>
        </w:rPr>
      </w:pPr>
      <w:r w:rsidRPr="006F2FAE">
        <w:t>Describe any career preparation efforts or programs by the Tribe for K–12 students. Are any efforts done in collaboration with area schools or other organizations?</w:t>
      </w:r>
    </w:p>
    <w:p w14:paraId="16B5B883" w14:textId="77777777" w:rsidR="005E6D57" w:rsidRPr="003C4A4B" w:rsidRDefault="005E6D57" w:rsidP="005E6D57">
      <w:pPr>
        <w:pStyle w:val="N3-3rdBullet"/>
        <w:numPr>
          <w:ilvl w:val="0"/>
          <w:numId w:val="0"/>
        </w:numPr>
        <w:ind w:left="288"/>
      </w:pPr>
    </w:p>
    <w:p w14:paraId="1DDB2D7A" w14:textId="77777777" w:rsidR="006F2FAE" w:rsidRPr="006F2FAE" w:rsidRDefault="006F2FAE" w:rsidP="00AD18D3">
      <w:pPr>
        <w:pStyle w:val="Heading3"/>
      </w:pPr>
      <w:r w:rsidRPr="006F2FAE">
        <w:lastRenderedPageBreak/>
        <w:t>Physical and Behavioral Health</w:t>
      </w:r>
    </w:p>
    <w:p w14:paraId="7C6C5C10" w14:textId="77777777" w:rsidR="006F2FAE" w:rsidRDefault="006F2FAE" w:rsidP="00057582">
      <w:pPr>
        <w:pStyle w:val="N3-3rdBullet"/>
        <w:keepNext/>
        <w:numPr>
          <w:ilvl w:val="0"/>
          <w:numId w:val="40"/>
        </w:numPr>
        <w:ind w:left="576"/>
      </w:pPr>
      <w:r w:rsidRPr="006F2FAE">
        <w:t>Describe any Tribal supports or programs that assist with mental health or behavioral health supports for students and families.</w:t>
      </w:r>
    </w:p>
    <w:p w14:paraId="4792C915" w14:textId="77777777" w:rsidR="005E6D57" w:rsidRPr="003C4A4B" w:rsidRDefault="005E6D57" w:rsidP="005E6D57">
      <w:pPr>
        <w:pStyle w:val="N3-3rdBullet"/>
        <w:numPr>
          <w:ilvl w:val="0"/>
          <w:numId w:val="0"/>
        </w:numPr>
        <w:ind w:left="288"/>
      </w:pPr>
    </w:p>
    <w:p w14:paraId="6414BB3C" w14:textId="77777777" w:rsidR="006F2FAE" w:rsidRDefault="006F2FAE" w:rsidP="00057582">
      <w:pPr>
        <w:pStyle w:val="N3-3rdBullet"/>
        <w:ind w:left="576"/>
      </w:pPr>
      <w:r w:rsidRPr="006F2FAE">
        <w:t>Describe any Tribal programming that promotes and supports the physical health of Native students.</w:t>
      </w:r>
    </w:p>
    <w:p w14:paraId="4598CF4B" w14:textId="77777777" w:rsidR="005E6D57" w:rsidRPr="003C4A4B" w:rsidRDefault="005E6D57" w:rsidP="005E6D57">
      <w:pPr>
        <w:pStyle w:val="N3-3rdBullet"/>
        <w:numPr>
          <w:ilvl w:val="0"/>
          <w:numId w:val="0"/>
        </w:numPr>
        <w:ind w:left="288"/>
      </w:pPr>
    </w:p>
    <w:p w14:paraId="0A5FDC85" w14:textId="77777777" w:rsidR="006F2FAE" w:rsidRPr="006F2FAE" w:rsidRDefault="006F2FAE" w:rsidP="00E072C2">
      <w:pPr>
        <w:pStyle w:val="Heading3"/>
      </w:pPr>
      <w:r w:rsidRPr="006F2FAE">
        <w:t>Tribal Consultation and Sovereignty</w:t>
      </w:r>
    </w:p>
    <w:p w14:paraId="7BC3F072" w14:textId="52CC37EC" w:rsidR="005E6D57" w:rsidRDefault="006F2FAE" w:rsidP="00057582">
      <w:pPr>
        <w:pStyle w:val="N3-3rdBullet"/>
        <w:keepNext/>
        <w:numPr>
          <w:ilvl w:val="0"/>
          <w:numId w:val="39"/>
        </w:numPr>
        <w:ind w:left="576"/>
      </w:pPr>
      <w:r w:rsidRPr="006F2FAE">
        <w:t xml:space="preserve">Describe how the Tribe participates in the management of schools (e.g., through compacting, </w:t>
      </w:r>
      <w:proofErr w:type="gramStart"/>
      <w:r w:rsidRPr="006F2FAE">
        <w:t>Tribally</w:t>
      </w:r>
      <w:proofErr w:type="gramEnd"/>
      <w:r w:rsidRPr="006F2FAE">
        <w:t xml:space="preserve"> operated schools, charter schools, etc.) or if the Tribe has any interest in the future management of schools.</w:t>
      </w:r>
    </w:p>
    <w:p w14:paraId="7229576A" w14:textId="77777777" w:rsidR="005E6D57" w:rsidRPr="003C4A4B" w:rsidRDefault="005E6D57" w:rsidP="005E6D57">
      <w:pPr>
        <w:pStyle w:val="N3-3rdBullet"/>
        <w:numPr>
          <w:ilvl w:val="0"/>
          <w:numId w:val="0"/>
        </w:numPr>
        <w:ind w:left="288"/>
      </w:pPr>
    </w:p>
    <w:p w14:paraId="51ECA812" w14:textId="77777777" w:rsidR="005E6D57" w:rsidRDefault="005E6D57" w:rsidP="003C4A4B">
      <w:pPr>
        <w:pStyle w:val="SL-FlLftSgl"/>
      </w:pPr>
    </w:p>
    <w:p w14:paraId="379FB612" w14:textId="77777777" w:rsidR="005E6D57" w:rsidRDefault="005E6D57" w:rsidP="003C4A4B">
      <w:pPr>
        <w:pStyle w:val="SL-FlLftSgl"/>
        <w:sectPr w:rsidR="005E6D57" w:rsidSect="003C4A4B">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299"/>
        </w:sectPr>
      </w:pPr>
    </w:p>
    <w:p w14:paraId="625F7DF1" w14:textId="2721AFB4" w:rsidR="002D1741" w:rsidRDefault="00057582" w:rsidP="00A350EE">
      <w:pPr>
        <w:pStyle w:val="SL-FlLftSgl"/>
        <w:spacing w:before="10560" w:after="240"/>
      </w:pPr>
      <w:r w:rsidRPr="00057582">
        <w:lastRenderedPageBreak/>
        <w:t>This document was prepared by the the National Comprehensive Center under Award #</w:t>
      </w:r>
      <w:r>
        <w:t>S283B190028</w:t>
      </w:r>
      <w:r w:rsidRPr="00057582">
        <w:t xml:space="preserve"> for the Office of Program and Grantee Support Services (PGSS) within the Office of Elementary and Secondary Education (OESE) of the U.S. Department of Education and is administered by Westat. The content of the document does not necessarily reflect the views or policies of the PGSS or OESE or the U.S. Department of Education.</w:t>
      </w:r>
      <w:r w:rsidR="00A350EE">
        <w:t xml:space="preserve"> If you experience problems accessing the content in this document, please </w:t>
      </w:r>
      <w:hyperlink r:id="rId11" w:history="1">
        <w:r w:rsidR="00A350EE" w:rsidRPr="00A350EE">
          <w:rPr>
            <w:rStyle w:val="Hyperlink"/>
          </w:rPr>
          <w:t>contact us</w:t>
        </w:r>
      </w:hyperlink>
      <w:r w:rsidR="00A350EE">
        <w:t>.</w:t>
      </w:r>
    </w:p>
    <w:p w14:paraId="32591DEF" w14:textId="73553EEB" w:rsidR="005E6D57" w:rsidRPr="00E072C2" w:rsidRDefault="005E6D57" w:rsidP="005E6D57">
      <w:pPr>
        <w:tabs>
          <w:tab w:val="right" w:pos="9360"/>
        </w:tabs>
        <w:rPr>
          <w:rFonts w:ascii="Calibri" w:hAnsi="Calibri" w:cs="Calibri"/>
          <w:color w:val="356DA2"/>
          <w:sz w:val="20"/>
        </w:rPr>
      </w:pPr>
      <w:r w:rsidRPr="00E072C2">
        <w:rPr>
          <w:noProof/>
        </w:rPr>
        <w:drawing>
          <wp:anchor distT="0" distB="0" distL="114300" distR="114300" simplePos="0" relativeHeight="251662336" behindDoc="0" locked="0" layoutInCell="1" allowOverlap="1" wp14:anchorId="1FDE365D" wp14:editId="2AD84DC7">
            <wp:simplePos x="0" y="0"/>
            <wp:positionH relativeFrom="column">
              <wp:posOffset>4593901</wp:posOffset>
            </wp:positionH>
            <wp:positionV relativeFrom="paragraph">
              <wp:posOffset>-29742</wp:posOffset>
            </wp:positionV>
            <wp:extent cx="1050631" cy="256910"/>
            <wp:effectExtent l="0" t="0" r="0" b="0"/>
            <wp:wrapNone/>
            <wp:docPr id="1175957025" name="Picture 1175957025" descr="The Comprehensive Center – National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6540_NationalComprehensiveCenter_Mark_fina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50631" cy="256910"/>
                    </a:xfrm>
                    <a:prstGeom prst="rect">
                      <a:avLst/>
                    </a:prstGeom>
                  </pic:spPr>
                </pic:pic>
              </a:graphicData>
            </a:graphic>
            <wp14:sizeRelH relativeFrom="page">
              <wp14:pctWidth>0</wp14:pctWidth>
            </wp14:sizeRelH>
            <wp14:sizeRelV relativeFrom="page">
              <wp14:pctHeight>0</wp14:pctHeight>
            </wp14:sizeRelV>
          </wp:anchor>
        </w:drawing>
      </w:r>
      <w:r w:rsidRPr="00E072C2">
        <w:rPr>
          <w:rFonts w:ascii="Calibri" w:hAnsi="Calibri" w:cs="Calibri"/>
          <w:noProof/>
          <w:color w:val="356DA2"/>
          <w:sz w:val="20"/>
        </w:rPr>
        <w:drawing>
          <wp:anchor distT="0" distB="0" distL="114300" distR="114300" simplePos="0" relativeHeight="251661312" behindDoc="0" locked="0" layoutInCell="1" allowOverlap="1" wp14:anchorId="472C836A" wp14:editId="11BA5539">
            <wp:simplePos x="0" y="0"/>
            <wp:positionH relativeFrom="column">
              <wp:posOffset>5934075</wp:posOffset>
            </wp:positionH>
            <wp:positionV relativeFrom="paragraph">
              <wp:posOffset>-73660</wp:posOffset>
            </wp:positionV>
            <wp:extent cx="100330" cy="310515"/>
            <wp:effectExtent l="0" t="0" r="0" b="0"/>
            <wp:wrapThrough wrapText="bothSides">
              <wp:wrapPolygon edited="0">
                <wp:start x="0" y="0"/>
                <wp:lineTo x="0" y="19877"/>
                <wp:lineTo x="12304" y="19877"/>
                <wp:lineTo x="16405" y="13252"/>
                <wp:lineTo x="16405" y="7951"/>
                <wp:lineTo x="12304" y="0"/>
                <wp:lineTo x="0" y="0"/>
              </wp:wrapPolygon>
            </wp:wrapThrough>
            <wp:docPr id="955403569" name="Picture 9554035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0330" cy="310515"/>
                    </a:xfrm>
                    <a:prstGeom prst="rect">
                      <a:avLst/>
                    </a:prstGeom>
                  </pic:spPr>
                </pic:pic>
              </a:graphicData>
            </a:graphic>
            <wp14:sizeRelH relativeFrom="page">
              <wp14:pctWidth>0</wp14:pctWidth>
            </wp14:sizeRelH>
            <wp14:sizeRelV relativeFrom="page">
              <wp14:pctHeight>0</wp14:pctHeight>
            </wp14:sizeRelV>
          </wp:anchor>
        </w:drawing>
      </w:r>
      <w:hyperlink r:id="rId14" w:tooltip="CCNetwork home page" w:history="1">
        <w:r w:rsidRPr="00E072C2">
          <w:rPr>
            <w:rFonts w:ascii="Calibri" w:hAnsi="Calibri" w:cs="Calibri"/>
            <w:b/>
            <w:color w:val="356DA2"/>
            <w:sz w:val="20"/>
            <w:u w:val="single"/>
          </w:rPr>
          <w:t>www.compcenternetwork.org</w:t>
        </w:r>
      </w:hyperlink>
      <w:r w:rsidRPr="00E072C2">
        <w:rPr>
          <w:rFonts w:ascii="Calibri" w:hAnsi="Calibri" w:cs="Calibri"/>
          <w:b/>
          <w:color w:val="356DA2"/>
          <w:sz w:val="20"/>
        </w:rPr>
        <w:tab/>
      </w:r>
      <w:r w:rsidR="00AD18D3">
        <w:rPr>
          <w:rFonts w:ascii="Calibri" w:hAnsi="Calibri" w:cs="Calibri"/>
          <w:color w:val="356DA2"/>
          <w:sz w:val="20"/>
        </w:rPr>
        <w:t>9</w:t>
      </w:r>
    </w:p>
    <w:sectPr w:rsidR="005E6D57" w:rsidRPr="00E072C2" w:rsidSect="005E6D57">
      <w:headerReference w:type="default" r:id="rId15"/>
      <w:headerReference w:type="first" r:id="rId16"/>
      <w:footerReference w:type="first" r:id="rId17"/>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E864E" w14:textId="77777777" w:rsidR="00532AA3" w:rsidRDefault="00532AA3" w:rsidP="003C4A4B">
      <w:pPr>
        <w:spacing w:line="240" w:lineRule="auto"/>
      </w:pPr>
      <w:r>
        <w:separator/>
      </w:r>
    </w:p>
  </w:endnote>
  <w:endnote w:type="continuationSeparator" w:id="0">
    <w:p w14:paraId="261C4877" w14:textId="77777777" w:rsidR="00532AA3" w:rsidRDefault="00532AA3" w:rsidP="003C4A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66DB2" w14:textId="1885D283" w:rsidR="00E072C2" w:rsidRPr="00E072C2" w:rsidRDefault="002A6CB1" w:rsidP="00E072C2">
    <w:pPr>
      <w:tabs>
        <w:tab w:val="right" w:pos="9360"/>
      </w:tabs>
      <w:rPr>
        <w:rFonts w:ascii="Calibri" w:hAnsi="Calibri" w:cs="Calibri"/>
        <w:color w:val="356DA2"/>
        <w:sz w:val="20"/>
      </w:rPr>
    </w:pPr>
    <w:r w:rsidRPr="00E072C2">
      <w:rPr>
        <w:noProof/>
      </w:rPr>
      <w:drawing>
        <wp:anchor distT="0" distB="0" distL="114300" distR="114300" simplePos="0" relativeHeight="251665408" behindDoc="0" locked="0" layoutInCell="1" allowOverlap="1" wp14:anchorId="03658DCF" wp14:editId="7356326F">
          <wp:simplePos x="0" y="0"/>
          <wp:positionH relativeFrom="column">
            <wp:posOffset>4577045</wp:posOffset>
          </wp:positionH>
          <wp:positionV relativeFrom="paragraph">
            <wp:posOffset>-20487</wp:posOffset>
          </wp:positionV>
          <wp:extent cx="1050631" cy="256910"/>
          <wp:effectExtent l="0" t="0" r="0" b="0"/>
          <wp:wrapNone/>
          <wp:docPr id="1444320523" name="Picture 1444320523" descr="The Comprehensive Center – National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6540_NationalComprehensiveCenter_Mark_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0631" cy="256910"/>
                  </a:xfrm>
                  <a:prstGeom prst="rect">
                    <a:avLst/>
                  </a:prstGeom>
                </pic:spPr>
              </pic:pic>
            </a:graphicData>
          </a:graphic>
          <wp14:sizeRelH relativeFrom="page">
            <wp14:pctWidth>0</wp14:pctWidth>
          </wp14:sizeRelH>
          <wp14:sizeRelV relativeFrom="page">
            <wp14:pctHeight>0</wp14:pctHeight>
          </wp14:sizeRelV>
        </wp:anchor>
      </w:drawing>
    </w:r>
    <w:r w:rsidR="00E072C2" w:rsidRPr="00E072C2">
      <w:rPr>
        <w:rFonts w:ascii="Calibri" w:hAnsi="Calibri" w:cs="Calibri"/>
        <w:noProof/>
        <w:color w:val="356DA2"/>
        <w:sz w:val="20"/>
      </w:rPr>
      <w:drawing>
        <wp:anchor distT="0" distB="0" distL="114300" distR="114300" simplePos="0" relativeHeight="251664384" behindDoc="0" locked="0" layoutInCell="1" allowOverlap="1" wp14:anchorId="4B7E4A6E" wp14:editId="1BFBFCF0">
          <wp:simplePos x="0" y="0"/>
          <wp:positionH relativeFrom="column">
            <wp:posOffset>5934075</wp:posOffset>
          </wp:positionH>
          <wp:positionV relativeFrom="paragraph">
            <wp:posOffset>-73660</wp:posOffset>
          </wp:positionV>
          <wp:extent cx="100330" cy="310515"/>
          <wp:effectExtent l="0" t="0" r="0" b="0"/>
          <wp:wrapThrough wrapText="bothSides">
            <wp:wrapPolygon edited="0">
              <wp:start x="0" y="0"/>
              <wp:lineTo x="0" y="19877"/>
              <wp:lineTo x="12304" y="19877"/>
              <wp:lineTo x="16405" y="13252"/>
              <wp:lineTo x="16405" y="7951"/>
              <wp:lineTo x="12304" y="0"/>
              <wp:lineTo x="0" y="0"/>
            </wp:wrapPolygon>
          </wp:wrapThrough>
          <wp:docPr id="1783395400" name="Picture 17833954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330" cy="310515"/>
                  </a:xfrm>
                  <a:prstGeom prst="rect">
                    <a:avLst/>
                  </a:prstGeom>
                </pic:spPr>
              </pic:pic>
            </a:graphicData>
          </a:graphic>
          <wp14:sizeRelH relativeFrom="page">
            <wp14:pctWidth>0</wp14:pctWidth>
          </wp14:sizeRelH>
          <wp14:sizeRelV relativeFrom="page">
            <wp14:pctHeight>0</wp14:pctHeight>
          </wp14:sizeRelV>
        </wp:anchor>
      </w:drawing>
    </w:r>
    <w:hyperlink r:id="rId3" w:tooltip="CCNetwork home page" w:history="1">
      <w:r w:rsidR="00E072C2" w:rsidRPr="00E072C2">
        <w:rPr>
          <w:rFonts w:ascii="Calibri" w:hAnsi="Calibri" w:cs="Calibri"/>
          <w:b/>
          <w:color w:val="356DA2"/>
          <w:sz w:val="20"/>
          <w:u w:val="single"/>
        </w:rPr>
        <w:t>www.compcenternetwork.org</w:t>
      </w:r>
    </w:hyperlink>
    <w:r w:rsidR="00E072C2" w:rsidRPr="00E072C2">
      <w:rPr>
        <w:rFonts w:ascii="Calibri" w:hAnsi="Calibri" w:cs="Calibri"/>
        <w:b/>
        <w:color w:val="356DA2"/>
        <w:sz w:val="20"/>
      </w:rPr>
      <w:tab/>
    </w:r>
    <w:r w:rsidR="00E072C2" w:rsidRPr="00E072C2">
      <w:rPr>
        <w:rFonts w:ascii="Calibri" w:hAnsi="Calibri" w:cs="Calibri"/>
        <w:color w:val="356DA2"/>
        <w:sz w:val="20"/>
      </w:rPr>
      <w:fldChar w:fldCharType="begin"/>
    </w:r>
    <w:r w:rsidR="00E072C2" w:rsidRPr="00E072C2">
      <w:rPr>
        <w:rFonts w:ascii="Calibri" w:hAnsi="Calibri" w:cs="Calibri"/>
        <w:color w:val="356DA2"/>
        <w:sz w:val="20"/>
      </w:rPr>
      <w:instrText xml:space="preserve"> PAGE   \* MERGEFORMAT </w:instrText>
    </w:r>
    <w:r w:rsidR="00E072C2" w:rsidRPr="00E072C2">
      <w:rPr>
        <w:rFonts w:ascii="Calibri" w:hAnsi="Calibri" w:cs="Calibri"/>
        <w:color w:val="356DA2"/>
        <w:sz w:val="20"/>
      </w:rPr>
      <w:fldChar w:fldCharType="separate"/>
    </w:r>
    <w:r w:rsidR="00E072C2" w:rsidRPr="00E072C2">
      <w:rPr>
        <w:rFonts w:ascii="Calibri" w:hAnsi="Calibri" w:cs="Calibri"/>
        <w:color w:val="356DA2"/>
        <w:sz w:val="20"/>
      </w:rPr>
      <w:t>3</w:t>
    </w:r>
    <w:r w:rsidR="00E072C2" w:rsidRPr="00E072C2">
      <w:rPr>
        <w:rFonts w:ascii="Calibri" w:hAnsi="Calibri" w:cs="Calibri"/>
        <w:noProof/>
        <w:color w:val="356DA2"/>
        <w:sz w:val="20"/>
      </w:rPr>
      <w:fldChar w:fldCharType="end"/>
    </w:r>
  </w:p>
  <w:p w14:paraId="560B1D08" w14:textId="5DAB87CE" w:rsidR="00E072C2" w:rsidRPr="00E072C2" w:rsidRDefault="00E072C2" w:rsidP="00E072C2">
    <w:pPr>
      <w:widowControl w:val="0"/>
      <w:autoSpaceDE w:val="0"/>
      <w:autoSpaceDN w:val="0"/>
      <w:spacing w:line="14" w:lineRule="auto"/>
      <w:rPr>
        <w:rFonts w:ascii="Gill Sans MT" w:eastAsia="Gill Sans MT" w:hAnsi="Gill Sans MT" w:cs="Gill Sans MT"/>
        <w:sz w:val="20"/>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F9A69" w14:textId="561B3CF6" w:rsidR="00E072C2" w:rsidRPr="00E072C2" w:rsidRDefault="00582DDC" w:rsidP="00E072C2">
    <w:pPr>
      <w:tabs>
        <w:tab w:val="right" w:pos="9360"/>
      </w:tabs>
      <w:rPr>
        <w:rFonts w:ascii="Calibri" w:hAnsi="Calibri" w:cs="Calibri"/>
        <w:color w:val="356DA2"/>
        <w:sz w:val="20"/>
      </w:rPr>
    </w:pPr>
    <w:r w:rsidRPr="00E072C2">
      <w:rPr>
        <w:noProof/>
      </w:rPr>
      <w:drawing>
        <wp:anchor distT="0" distB="0" distL="114300" distR="114300" simplePos="0" relativeHeight="251667456" behindDoc="0" locked="0" layoutInCell="1" allowOverlap="1" wp14:anchorId="6DFE8F0B" wp14:editId="12303BD2">
          <wp:simplePos x="0" y="0"/>
          <wp:positionH relativeFrom="column">
            <wp:posOffset>4593901</wp:posOffset>
          </wp:positionH>
          <wp:positionV relativeFrom="paragraph">
            <wp:posOffset>-29742</wp:posOffset>
          </wp:positionV>
          <wp:extent cx="1050631" cy="256910"/>
          <wp:effectExtent l="0" t="0" r="0" b="0"/>
          <wp:wrapNone/>
          <wp:docPr id="1073028608" name="Picture 1073028608" descr="The Comprehensive Center – National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6540_NationalComprehensiveCenter_Mark_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0631" cy="256910"/>
                  </a:xfrm>
                  <a:prstGeom prst="rect">
                    <a:avLst/>
                  </a:prstGeom>
                </pic:spPr>
              </pic:pic>
            </a:graphicData>
          </a:graphic>
          <wp14:sizeRelH relativeFrom="page">
            <wp14:pctWidth>0</wp14:pctWidth>
          </wp14:sizeRelH>
          <wp14:sizeRelV relativeFrom="page">
            <wp14:pctHeight>0</wp14:pctHeight>
          </wp14:sizeRelV>
        </wp:anchor>
      </w:drawing>
    </w:r>
    <w:r w:rsidR="00E072C2" w:rsidRPr="00E072C2">
      <w:rPr>
        <w:rFonts w:ascii="Calibri" w:hAnsi="Calibri" w:cs="Calibri"/>
        <w:noProof/>
        <w:color w:val="356DA2"/>
        <w:sz w:val="20"/>
      </w:rPr>
      <w:drawing>
        <wp:anchor distT="0" distB="0" distL="114300" distR="114300" simplePos="0" relativeHeight="251661312" behindDoc="0" locked="0" layoutInCell="1" allowOverlap="1" wp14:anchorId="743D8871" wp14:editId="4853E8EA">
          <wp:simplePos x="0" y="0"/>
          <wp:positionH relativeFrom="column">
            <wp:posOffset>5934075</wp:posOffset>
          </wp:positionH>
          <wp:positionV relativeFrom="paragraph">
            <wp:posOffset>-73660</wp:posOffset>
          </wp:positionV>
          <wp:extent cx="100330" cy="310515"/>
          <wp:effectExtent l="0" t="0" r="0" b="0"/>
          <wp:wrapThrough wrapText="bothSides">
            <wp:wrapPolygon edited="0">
              <wp:start x="0" y="0"/>
              <wp:lineTo x="0" y="19877"/>
              <wp:lineTo x="12304" y="19877"/>
              <wp:lineTo x="16405" y="13252"/>
              <wp:lineTo x="16405" y="7951"/>
              <wp:lineTo x="12304" y="0"/>
              <wp:lineTo x="0" y="0"/>
            </wp:wrapPolygon>
          </wp:wrapThrough>
          <wp:docPr id="1531624673" name="Picture 15316246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330" cy="310515"/>
                  </a:xfrm>
                  <a:prstGeom prst="rect">
                    <a:avLst/>
                  </a:prstGeom>
                </pic:spPr>
              </pic:pic>
            </a:graphicData>
          </a:graphic>
          <wp14:sizeRelH relativeFrom="page">
            <wp14:pctWidth>0</wp14:pctWidth>
          </wp14:sizeRelH>
          <wp14:sizeRelV relativeFrom="page">
            <wp14:pctHeight>0</wp14:pctHeight>
          </wp14:sizeRelV>
        </wp:anchor>
      </w:drawing>
    </w:r>
    <w:hyperlink r:id="rId3" w:tooltip="CCNetwork home page" w:history="1">
      <w:r w:rsidR="00E072C2" w:rsidRPr="00E072C2">
        <w:rPr>
          <w:rFonts w:ascii="Calibri" w:hAnsi="Calibri" w:cs="Calibri"/>
          <w:b/>
          <w:color w:val="356DA2"/>
          <w:sz w:val="20"/>
          <w:u w:val="single"/>
        </w:rPr>
        <w:t>www.compcenternetwork.org</w:t>
      </w:r>
    </w:hyperlink>
    <w:r w:rsidR="00E072C2" w:rsidRPr="00E072C2">
      <w:rPr>
        <w:rFonts w:ascii="Calibri" w:hAnsi="Calibri" w:cs="Calibri"/>
        <w:b/>
        <w:color w:val="356DA2"/>
        <w:sz w:val="20"/>
      </w:rPr>
      <w:tab/>
    </w:r>
    <w:r w:rsidR="00E072C2" w:rsidRPr="00E072C2">
      <w:rPr>
        <w:rFonts w:ascii="Calibri" w:hAnsi="Calibri" w:cs="Calibri"/>
        <w:color w:val="356DA2"/>
        <w:sz w:val="20"/>
      </w:rPr>
      <w:fldChar w:fldCharType="begin"/>
    </w:r>
    <w:r w:rsidR="00E072C2" w:rsidRPr="00E072C2">
      <w:rPr>
        <w:rFonts w:ascii="Calibri" w:hAnsi="Calibri" w:cs="Calibri"/>
        <w:color w:val="356DA2"/>
        <w:sz w:val="20"/>
      </w:rPr>
      <w:instrText xml:space="preserve"> PAGE   \* MERGEFORMAT </w:instrText>
    </w:r>
    <w:r w:rsidR="00E072C2" w:rsidRPr="00E072C2">
      <w:rPr>
        <w:rFonts w:ascii="Calibri" w:hAnsi="Calibri" w:cs="Calibri"/>
        <w:color w:val="356DA2"/>
        <w:sz w:val="20"/>
      </w:rPr>
      <w:fldChar w:fldCharType="separate"/>
    </w:r>
    <w:r w:rsidR="00E072C2" w:rsidRPr="00E072C2">
      <w:rPr>
        <w:rFonts w:ascii="Calibri" w:hAnsi="Calibri" w:cs="Calibri"/>
        <w:color w:val="356DA2"/>
        <w:sz w:val="20"/>
      </w:rPr>
      <w:t>3</w:t>
    </w:r>
    <w:r w:rsidR="00E072C2" w:rsidRPr="00E072C2">
      <w:rPr>
        <w:rFonts w:ascii="Calibri" w:hAnsi="Calibri" w:cs="Calibri"/>
        <w:noProof/>
        <w:color w:val="356DA2"/>
        <w:sz w:val="20"/>
      </w:rPr>
      <w:fldChar w:fldCharType="end"/>
    </w:r>
  </w:p>
  <w:p w14:paraId="05439B8B" w14:textId="77777777" w:rsidR="00E072C2" w:rsidRPr="00E072C2" w:rsidRDefault="00E072C2" w:rsidP="00E072C2">
    <w:pPr>
      <w:widowControl w:val="0"/>
      <w:autoSpaceDE w:val="0"/>
      <w:autoSpaceDN w:val="0"/>
      <w:spacing w:line="14" w:lineRule="auto"/>
      <w:rPr>
        <w:rFonts w:ascii="Gill Sans MT" w:eastAsia="Gill Sans MT" w:hAnsi="Gill Sans MT" w:cs="Gill Sans MT"/>
        <w:sz w:val="20"/>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164F0" w14:textId="77777777" w:rsidR="005E6D57" w:rsidRPr="00E072C2" w:rsidRDefault="005E6D57" w:rsidP="00E072C2">
    <w:pPr>
      <w:widowControl w:val="0"/>
      <w:autoSpaceDE w:val="0"/>
      <w:autoSpaceDN w:val="0"/>
      <w:spacing w:line="14" w:lineRule="auto"/>
      <w:rPr>
        <w:rFonts w:ascii="Gill Sans MT" w:eastAsia="Gill Sans MT" w:hAnsi="Gill Sans MT" w:cs="Gill Sans MT"/>
        <w:sz w:val="2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369BC" w14:textId="77777777" w:rsidR="00532AA3" w:rsidRDefault="00532AA3" w:rsidP="003C4A4B">
      <w:pPr>
        <w:spacing w:line="240" w:lineRule="auto"/>
      </w:pPr>
      <w:r>
        <w:separator/>
      </w:r>
    </w:p>
  </w:footnote>
  <w:footnote w:type="continuationSeparator" w:id="0">
    <w:p w14:paraId="2A3DC847" w14:textId="77777777" w:rsidR="00532AA3" w:rsidRDefault="00532AA3" w:rsidP="003C4A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FB063" w14:textId="59511B58" w:rsidR="00E072C2" w:rsidRPr="00E072C2" w:rsidRDefault="00E072C2" w:rsidP="00E072C2">
    <w:pPr>
      <w:pBdr>
        <w:bottom w:val="single" w:sz="4" w:space="1" w:color="328612"/>
      </w:pBdr>
      <w:rPr>
        <w:rFonts w:ascii="Calibri" w:hAnsi="Calibri" w:cs="Calibri"/>
        <w:color w:val="356DA2"/>
        <w:sz w:val="22"/>
        <w:szCs w:val="22"/>
      </w:rPr>
    </w:pPr>
    <w:r w:rsidRPr="00E072C2">
      <w:rPr>
        <w:rFonts w:ascii="Calibri" w:hAnsi="Calibri" w:cs="Calibri"/>
        <w:noProof/>
        <w:color w:val="356DA2"/>
        <w:sz w:val="22"/>
        <w:szCs w:val="22"/>
      </w:rPr>
      <w:drawing>
        <wp:anchor distT="0" distB="0" distL="114300" distR="114300" simplePos="0" relativeHeight="251659264" behindDoc="0" locked="0" layoutInCell="1" allowOverlap="1" wp14:anchorId="612EADF7" wp14:editId="6E1873C5">
          <wp:simplePos x="0" y="0"/>
          <wp:positionH relativeFrom="column">
            <wp:posOffset>4045527</wp:posOffset>
          </wp:positionH>
          <wp:positionV relativeFrom="paragraph">
            <wp:posOffset>-193963</wp:posOffset>
          </wp:positionV>
          <wp:extent cx="1950720" cy="458731"/>
          <wp:effectExtent l="0" t="0" r="0" b="0"/>
          <wp:wrapNone/>
          <wp:docPr id="360539501" name="Picture 36053950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45873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1A34">
      <w:rPr>
        <w:rFonts w:ascii="Calibri" w:hAnsi="Calibri" w:cs="Calibri"/>
        <w:color w:val="356DA2"/>
        <w:sz w:val="22"/>
        <w:szCs w:val="22"/>
      </w:rPr>
      <w:t>Reflection Questions Worksheet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6B0C8" w14:textId="0E7FE264" w:rsidR="003C4A4B" w:rsidRPr="003C4A4B" w:rsidRDefault="003C4A4B" w:rsidP="003C4A4B">
    <w:pPr>
      <w:pStyle w:val="Header"/>
    </w:pPr>
    <w:r w:rsidRPr="003C4A4B">
      <w:rPr>
        <w:noProof/>
      </w:rPr>
      <w:drawing>
        <wp:inline distT="0" distB="0" distL="0" distR="0" wp14:anchorId="347F24AC" wp14:editId="1EF524AD">
          <wp:extent cx="5943600" cy="1116330"/>
          <wp:effectExtent l="0" t="0" r="0" b="7620"/>
          <wp:docPr id="1099723422" name="Picture 1" descr="A grey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9723422" name="Picture 1" descr="A grey background with white 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11633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2AEA9" w14:textId="77777777" w:rsidR="005E6D57" w:rsidRPr="00E072C2" w:rsidRDefault="005E6D57" w:rsidP="00E072C2">
    <w:pPr>
      <w:pBdr>
        <w:bottom w:val="single" w:sz="4" w:space="1" w:color="328612"/>
      </w:pBdr>
      <w:rPr>
        <w:rFonts w:ascii="Calibri" w:hAnsi="Calibri" w:cs="Calibri"/>
        <w:color w:val="356DA2"/>
        <w:sz w:val="22"/>
        <w:szCs w:val="22"/>
      </w:rPr>
    </w:pPr>
    <w:r w:rsidRPr="00E072C2">
      <w:rPr>
        <w:rFonts w:ascii="Calibri" w:hAnsi="Calibri" w:cs="Calibri"/>
        <w:noProof/>
        <w:color w:val="356DA2"/>
        <w:sz w:val="22"/>
        <w:szCs w:val="22"/>
      </w:rPr>
      <w:drawing>
        <wp:anchor distT="0" distB="0" distL="114300" distR="114300" simplePos="0" relativeHeight="251669504" behindDoc="0" locked="0" layoutInCell="1" allowOverlap="1" wp14:anchorId="2D033F92" wp14:editId="70AA8406">
          <wp:simplePos x="0" y="0"/>
          <wp:positionH relativeFrom="column">
            <wp:posOffset>4045527</wp:posOffset>
          </wp:positionH>
          <wp:positionV relativeFrom="paragraph">
            <wp:posOffset>-193963</wp:posOffset>
          </wp:positionV>
          <wp:extent cx="1950720" cy="458731"/>
          <wp:effectExtent l="0" t="0" r="0" b="0"/>
          <wp:wrapNone/>
          <wp:docPr id="640539035" name="Picture 64053903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45873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072C2">
      <w:rPr>
        <w:rFonts w:ascii="Calibri" w:hAnsi="Calibri" w:cs="Calibri"/>
        <w:color w:val="356DA2"/>
        <w:sz w:val="22"/>
        <w:szCs w:val="22"/>
      </w:rPr>
      <w:t>Overview of Circles of Reflection for the STEP Grant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BA5CC" w14:textId="5897DF07" w:rsidR="005E6D57" w:rsidRPr="003C4A4B" w:rsidRDefault="005E6D57" w:rsidP="003C4A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64F5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324E3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3DC35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C16ED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D0CAF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F2E20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D4EB1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890E4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487B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8667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D002F3"/>
    <w:multiLevelType w:val="hybridMultilevel"/>
    <w:tmpl w:val="1F765A38"/>
    <w:lvl w:ilvl="0" w:tplc="A7866F88">
      <w:start w:val="1"/>
      <w:numFmt w:val="bullet"/>
      <w:pStyle w:val="N1-1stBullet"/>
      <w:lvlText w:val=""/>
      <w:lvlJc w:val="left"/>
      <w:pPr>
        <w:ind w:left="360" w:hanging="360"/>
      </w:pPr>
      <w:rPr>
        <w:rFonts w:ascii="Symbol" w:hAnsi="Symbol" w:hint="default"/>
        <w:color w:val="328612"/>
        <w:sz w:val="2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E24938"/>
    <w:multiLevelType w:val="hybridMultilevel"/>
    <w:tmpl w:val="BD4ED9E8"/>
    <w:lvl w:ilvl="0" w:tplc="1CEC10DC">
      <w:start w:val="1"/>
      <w:numFmt w:val="lowerLetter"/>
      <w:pStyle w:val="N4-4thBullet"/>
      <w:lvlText w:val="%1."/>
      <w:lvlJc w:val="left"/>
      <w:pPr>
        <w:tabs>
          <w:tab w:val="num" w:pos="2880"/>
        </w:tabs>
        <w:ind w:left="2880" w:hanging="576"/>
      </w:pPr>
      <w:rPr>
        <w:rFonts w:ascii="Cambria" w:hAnsi="Cambria" w:hint="default"/>
        <w:b/>
        <w:i w:val="0"/>
        <w:caps w:val="0"/>
        <w:color w:val="356DA2"/>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A36EC4"/>
    <w:multiLevelType w:val="hybridMultilevel"/>
    <w:tmpl w:val="634A6C20"/>
    <w:lvl w:ilvl="0" w:tplc="632E5382">
      <w:start w:val="1"/>
      <w:numFmt w:val="bullet"/>
      <w:pStyle w:val="ListBullet3"/>
      <w:lvlText w:val="–"/>
      <w:lvlJc w:val="left"/>
      <w:pPr>
        <w:ind w:left="1440" w:hanging="360"/>
      </w:pPr>
      <w:rPr>
        <w:rFonts w:ascii="Times New Roman Bold" w:hAnsi="Times New Roman Bold" w:cs="Times New Roman" w:hint="default"/>
        <w:b/>
        <w:i w:val="0"/>
        <w:color w:val="328612"/>
        <w:sz w:val="16"/>
        <w:szCs w:val="3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2495D27"/>
    <w:multiLevelType w:val="singleLevel"/>
    <w:tmpl w:val="36FA6372"/>
    <w:lvl w:ilvl="0">
      <w:start w:val="1"/>
      <w:numFmt w:val="bullet"/>
      <w:lvlText w:val="›"/>
      <w:lvlJc w:val="left"/>
      <w:pPr>
        <w:tabs>
          <w:tab w:val="num" w:pos="1728"/>
        </w:tabs>
        <w:ind w:left="1728" w:hanging="576"/>
      </w:pPr>
      <w:rPr>
        <w:rFonts w:ascii="Calibri" w:hAnsi="Calibri" w:hint="default"/>
        <w:color w:val="26A642"/>
        <w:sz w:val="22"/>
        <w:szCs w:val="36"/>
      </w:rPr>
    </w:lvl>
  </w:abstractNum>
  <w:abstractNum w:abstractNumId="14" w15:restartNumberingAfterBreak="0">
    <w:nsid w:val="3E272F80"/>
    <w:multiLevelType w:val="hybridMultilevel"/>
    <w:tmpl w:val="9D009260"/>
    <w:lvl w:ilvl="0" w:tplc="3C200756">
      <w:start w:val="1"/>
      <w:numFmt w:val="decimal"/>
      <w:pStyle w:val="N3-3rdBullet"/>
      <w:lvlText w:val="%1."/>
      <w:lvlJc w:val="left"/>
      <w:pPr>
        <w:tabs>
          <w:tab w:val="num" w:pos="2304"/>
        </w:tabs>
        <w:ind w:left="2304" w:hanging="576"/>
      </w:pPr>
      <w:rPr>
        <w:rFonts w:ascii="Calibri" w:hAnsi="Calibri" w:hint="default"/>
        <w:b/>
        <w:i w:val="0"/>
        <w:color w:val="328612"/>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F277DE4"/>
    <w:multiLevelType w:val="hybridMultilevel"/>
    <w:tmpl w:val="D4F68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BC1859"/>
    <w:multiLevelType w:val="hybridMultilevel"/>
    <w:tmpl w:val="241A5E20"/>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C41EF5"/>
    <w:multiLevelType w:val="hybridMultilevel"/>
    <w:tmpl w:val="9D94D7E2"/>
    <w:lvl w:ilvl="0" w:tplc="85E88346">
      <w:start w:val="1"/>
      <w:numFmt w:val="bullet"/>
      <w:pStyle w:val="N2-2ndBullet"/>
      <w:lvlText w:val=""/>
      <w:lvlJc w:val="left"/>
      <w:pPr>
        <w:ind w:left="648" w:hanging="360"/>
      </w:pPr>
      <w:rPr>
        <w:rFonts w:ascii="Wingdings 2" w:hAnsi="Wingdings 2" w:hint="default"/>
        <w:b/>
        <w:i w:val="0"/>
        <w:color w:val="356DA2"/>
        <w:sz w:val="1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F158E0"/>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6179118">
    <w:abstractNumId w:val="18"/>
  </w:num>
  <w:num w:numId="2" w16cid:durableId="364907365">
    <w:abstractNumId w:val="14"/>
  </w:num>
  <w:num w:numId="3" w16cid:durableId="219899512">
    <w:abstractNumId w:val="14"/>
    <w:lvlOverride w:ilvl="0">
      <w:startOverride w:val="1"/>
    </w:lvlOverride>
  </w:num>
  <w:num w:numId="4" w16cid:durableId="1866403801">
    <w:abstractNumId w:val="14"/>
    <w:lvlOverride w:ilvl="0">
      <w:startOverride w:val="1"/>
    </w:lvlOverride>
  </w:num>
  <w:num w:numId="5" w16cid:durableId="489643289">
    <w:abstractNumId w:val="14"/>
    <w:lvlOverride w:ilvl="0">
      <w:startOverride w:val="1"/>
    </w:lvlOverride>
  </w:num>
  <w:num w:numId="6" w16cid:durableId="109016460">
    <w:abstractNumId w:val="13"/>
  </w:num>
  <w:num w:numId="7" w16cid:durableId="1249002504">
    <w:abstractNumId w:val="10"/>
  </w:num>
  <w:num w:numId="8" w16cid:durableId="846402822">
    <w:abstractNumId w:val="11"/>
  </w:num>
  <w:num w:numId="9" w16cid:durableId="1035348506">
    <w:abstractNumId w:val="14"/>
    <w:lvlOverride w:ilvl="0">
      <w:startOverride w:val="1"/>
    </w:lvlOverride>
  </w:num>
  <w:num w:numId="10" w16cid:durableId="1674451840">
    <w:abstractNumId w:val="14"/>
    <w:lvlOverride w:ilvl="0">
      <w:startOverride w:val="1"/>
    </w:lvlOverride>
  </w:num>
  <w:num w:numId="11" w16cid:durableId="59863428">
    <w:abstractNumId w:val="14"/>
    <w:lvlOverride w:ilvl="0">
      <w:startOverride w:val="1"/>
    </w:lvlOverride>
  </w:num>
  <w:num w:numId="12" w16cid:durableId="1107042824">
    <w:abstractNumId w:val="14"/>
    <w:lvlOverride w:ilvl="0">
      <w:startOverride w:val="1"/>
    </w:lvlOverride>
  </w:num>
  <w:num w:numId="13" w16cid:durableId="1773469803">
    <w:abstractNumId w:val="14"/>
    <w:lvlOverride w:ilvl="0">
      <w:startOverride w:val="1"/>
    </w:lvlOverride>
  </w:num>
  <w:num w:numId="14" w16cid:durableId="1062828345">
    <w:abstractNumId w:val="14"/>
    <w:lvlOverride w:ilvl="0">
      <w:startOverride w:val="1"/>
    </w:lvlOverride>
  </w:num>
  <w:num w:numId="15" w16cid:durableId="745345708">
    <w:abstractNumId w:val="14"/>
    <w:lvlOverride w:ilvl="0">
      <w:startOverride w:val="1"/>
    </w:lvlOverride>
  </w:num>
  <w:num w:numId="16" w16cid:durableId="582759185">
    <w:abstractNumId w:val="16"/>
  </w:num>
  <w:num w:numId="17" w16cid:durableId="756023971">
    <w:abstractNumId w:val="10"/>
    <w:lvlOverride w:ilvl="0">
      <w:startOverride w:val="1"/>
    </w:lvlOverride>
  </w:num>
  <w:num w:numId="18" w16cid:durableId="1889297045">
    <w:abstractNumId w:val="13"/>
    <w:lvlOverride w:ilvl="0">
      <w:startOverride w:val="1"/>
    </w:lvlOverride>
  </w:num>
  <w:num w:numId="19" w16cid:durableId="332681660">
    <w:abstractNumId w:val="17"/>
  </w:num>
  <w:num w:numId="20" w16cid:durableId="1786385591">
    <w:abstractNumId w:val="9"/>
  </w:num>
  <w:num w:numId="21" w16cid:durableId="1743798576">
    <w:abstractNumId w:val="7"/>
  </w:num>
  <w:num w:numId="22" w16cid:durableId="422073875">
    <w:abstractNumId w:val="6"/>
  </w:num>
  <w:num w:numId="23" w16cid:durableId="1732655418">
    <w:abstractNumId w:val="5"/>
  </w:num>
  <w:num w:numId="24" w16cid:durableId="651833071">
    <w:abstractNumId w:val="4"/>
  </w:num>
  <w:num w:numId="25" w16cid:durableId="824735460">
    <w:abstractNumId w:val="8"/>
  </w:num>
  <w:num w:numId="26" w16cid:durableId="1831290656">
    <w:abstractNumId w:val="3"/>
  </w:num>
  <w:num w:numId="27" w16cid:durableId="1230732829">
    <w:abstractNumId w:val="2"/>
  </w:num>
  <w:num w:numId="28" w16cid:durableId="1915041830">
    <w:abstractNumId w:val="1"/>
  </w:num>
  <w:num w:numId="29" w16cid:durableId="1514539513">
    <w:abstractNumId w:val="0"/>
  </w:num>
  <w:num w:numId="30" w16cid:durableId="360933304">
    <w:abstractNumId w:val="10"/>
    <w:lvlOverride w:ilvl="0">
      <w:startOverride w:val="1"/>
    </w:lvlOverride>
  </w:num>
  <w:num w:numId="31" w16cid:durableId="758411377">
    <w:abstractNumId w:val="10"/>
    <w:lvlOverride w:ilvl="0">
      <w:startOverride w:val="1"/>
    </w:lvlOverride>
  </w:num>
  <w:num w:numId="32" w16cid:durableId="1395662934">
    <w:abstractNumId w:val="10"/>
    <w:lvlOverride w:ilvl="0">
      <w:startOverride w:val="1"/>
    </w:lvlOverride>
  </w:num>
  <w:num w:numId="33" w16cid:durableId="1018506609">
    <w:abstractNumId w:val="12"/>
  </w:num>
  <w:num w:numId="34" w16cid:durableId="188616248">
    <w:abstractNumId w:val="14"/>
    <w:lvlOverride w:ilvl="0">
      <w:startOverride w:val="1"/>
    </w:lvlOverride>
  </w:num>
  <w:num w:numId="35" w16cid:durableId="408498965">
    <w:abstractNumId w:val="14"/>
    <w:lvlOverride w:ilvl="0">
      <w:startOverride w:val="1"/>
    </w:lvlOverride>
  </w:num>
  <w:num w:numId="36" w16cid:durableId="179048755">
    <w:abstractNumId w:val="14"/>
  </w:num>
  <w:num w:numId="37" w16cid:durableId="160201965">
    <w:abstractNumId w:val="15"/>
  </w:num>
  <w:num w:numId="38" w16cid:durableId="886112468">
    <w:abstractNumId w:val="14"/>
  </w:num>
  <w:num w:numId="39" w16cid:durableId="2012439640">
    <w:abstractNumId w:val="14"/>
    <w:lvlOverride w:ilvl="0">
      <w:startOverride w:val="1"/>
    </w:lvlOverride>
  </w:num>
  <w:num w:numId="40" w16cid:durableId="224922793">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FAE"/>
    <w:rsid w:val="00057582"/>
    <w:rsid w:val="000A2340"/>
    <w:rsid w:val="001E1F22"/>
    <w:rsid w:val="00262709"/>
    <w:rsid w:val="002A6CB1"/>
    <w:rsid w:val="002D1741"/>
    <w:rsid w:val="00335D74"/>
    <w:rsid w:val="003C4A4B"/>
    <w:rsid w:val="00441A34"/>
    <w:rsid w:val="004D3E9B"/>
    <w:rsid w:val="00532AA3"/>
    <w:rsid w:val="00582DDC"/>
    <w:rsid w:val="005E6D57"/>
    <w:rsid w:val="00632CB8"/>
    <w:rsid w:val="00663751"/>
    <w:rsid w:val="006D19C5"/>
    <w:rsid w:val="006F2FAE"/>
    <w:rsid w:val="006F3864"/>
    <w:rsid w:val="00720BE7"/>
    <w:rsid w:val="00725AFB"/>
    <w:rsid w:val="007D316D"/>
    <w:rsid w:val="00831F6D"/>
    <w:rsid w:val="008A00DB"/>
    <w:rsid w:val="00936F09"/>
    <w:rsid w:val="00A350EE"/>
    <w:rsid w:val="00AD18D3"/>
    <w:rsid w:val="00DB27C6"/>
    <w:rsid w:val="00DD720B"/>
    <w:rsid w:val="00E072C2"/>
    <w:rsid w:val="00E97AA6"/>
    <w:rsid w:val="00EE0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29F071"/>
  <w15:chartTrackingRefBased/>
  <w15:docId w15:val="{74102C15-207B-44C0-8138-D56C95E6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A4B"/>
    <w:pPr>
      <w:spacing w:after="0" w:line="240" w:lineRule="atLeast"/>
    </w:pPr>
    <w:rPr>
      <w:rFonts w:ascii="Garamond" w:eastAsia="Times New Roman" w:hAnsi="Garamond" w:cs="Times New Roman"/>
      <w:kern w:val="0"/>
      <w:sz w:val="24"/>
      <w:szCs w:val="20"/>
      <w14:ligatures w14:val="none"/>
    </w:rPr>
  </w:style>
  <w:style w:type="paragraph" w:styleId="Heading1">
    <w:name w:val="heading 1"/>
    <w:aliases w:val="H1-Chap. Head"/>
    <w:basedOn w:val="Normal"/>
    <w:link w:val="Heading1Char"/>
    <w:qFormat/>
    <w:rsid w:val="003C4A4B"/>
    <w:pPr>
      <w:keepNext/>
      <w:tabs>
        <w:tab w:val="left" w:pos="1152"/>
      </w:tabs>
      <w:spacing w:before="720" w:after="360" w:line="600" w:lineRule="atLeast"/>
      <w:outlineLvl w:val="0"/>
    </w:pPr>
    <w:rPr>
      <w:rFonts w:asciiTheme="majorHAnsi" w:hAnsiTheme="majorHAnsi" w:cstheme="minorHAnsi"/>
      <w:b/>
      <w:color w:val="356DA2"/>
      <w:sz w:val="48"/>
      <w:szCs w:val="48"/>
    </w:rPr>
  </w:style>
  <w:style w:type="paragraph" w:styleId="Heading2">
    <w:name w:val="heading 2"/>
    <w:aliases w:val="H2-Sec. Head"/>
    <w:basedOn w:val="Heading1"/>
    <w:next w:val="L1-FlLSp12"/>
    <w:link w:val="Heading2Char"/>
    <w:qFormat/>
    <w:rsid w:val="003C4A4B"/>
    <w:pPr>
      <w:spacing w:before="0" w:after="72" w:line="440" w:lineRule="atLeast"/>
      <w:ind w:left="1152" w:hanging="1152"/>
      <w:outlineLvl w:val="1"/>
    </w:pPr>
    <w:rPr>
      <w:rFonts w:asciiTheme="minorHAnsi" w:hAnsiTheme="minorHAnsi"/>
      <w:b w:val="0"/>
      <w:color w:val="328612"/>
      <w:sz w:val="36"/>
      <w:szCs w:val="36"/>
    </w:rPr>
  </w:style>
  <w:style w:type="paragraph" w:styleId="Heading3">
    <w:name w:val="heading 3"/>
    <w:aliases w:val="H3-Sec. Head"/>
    <w:basedOn w:val="Heading1"/>
    <w:next w:val="L1-FlLSp12"/>
    <w:link w:val="Heading3Char"/>
    <w:qFormat/>
    <w:rsid w:val="00E072C2"/>
    <w:pPr>
      <w:spacing w:before="240" w:after="72" w:line="380" w:lineRule="atLeast"/>
      <w:ind w:left="1152" w:hanging="1152"/>
      <w:outlineLvl w:val="2"/>
    </w:pPr>
    <w:rPr>
      <w:rFonts w:asciiTheme="minorHAnsi" w:eastAsiaTheme="majorEastAsia" w:hAnsiTheme="minorHAnsi"/>
      <w:sz w:val="32"/>
      <w:szCs w:val="32"/>
    </w:rPr>
  </w:style>
  <w:style w:type="paragraph" w:styleId="Heading4">
    <w:name w:val="heading 4"/>
    <w:aliases w:val="H4-Sec. Head"/>
    <w:basedOn w:val="Heading1"/>
    <w:next w:val="L1-FlLSp12"/>
    <w:link w:val="Heading4Char"/>
    <w:qFormat/>
    <w:rsid w:val="003C4A4B"/>
    <w:pPr>
      <w:spacing w:before="0" w:after="70" w:line="280" w:lineRule="atLeast"/>
      <w:ind w:left="1152" w:hanging="1152"/>
      <w:outlineLvl w:val="3"/>
    </w:pPr>
    <w:rPr>
      <w:rFonts w:asciiTheme="minorHAnsi" w:hAnsiTheme="minorHAnsi"/>
      <w:b w:val="0"/>
      <w:sz w:val="26"/>
      <w:szCs w:val="26"/>
    </w:rPr>
  </w:style>
  <w:style w:type="paragraph" w:styleId="Heading5">
    <w:name w:val="heading 5"/>
    <w:aliases w:val="H5-Sec. Head"/>
    <w:basedOn w:val="Heading1"/>
    <w:next w:val="L1-FlLSp12"/>
    <w:link w:val="Heading5Char"/>
    <w:qFormat/>
    <w:rsid w:val="003C4A4B"/>
    <w:pPr>
      <w:keepLines/>
      <w:spacing w:before="0" w:after="72" w:line="240" w:lineRule="atLeast"/>
      <w:ind w:left="1152" w:hanging="1152"/>
      <w:outlineLvl w:val="4"/>
    </w:pPr>
    <w:rPr>
      <w:rFonts w:asciiTheme="minorHAnsi" w:hAnsiTheme="minorHAnsi"/>
      <w:sz w:val="22"/>
      <w:szCs w:val="22"/>
    </w:rPr>
  </w:style>
  <w:style w:type="paragraph" w:styleId="Heading6">
    <w:name w:val="heading 6"/>
    <w:basedOn w:val="SL-FlLftSgl"/>
    <w:next w:val="Normal"/>
    <w:link w:val="Heading6Char"/>
    <w:qFormat/>
    <w:rsid w:val="003C4A4B"/>
    <w:pPr>
      <w:shd w:val="clear" w:color="auto" w:fill="EAF4EF"/>
      <w:spacing w:after="140" w:line="300" w:lineRule="atLeast"/>
      <w:outlineLvl w:val="5"/>
    </w:pPr>
    <w:rPr>
      <w:rFonts w:asciiTheme="minorHAnsi" w:hAnsiTheme="minorHAnsi" w:cstheme="minorHAnsi"/>
      <w:b/>
      <w:color w:val="356DA2"/>
      <w:sz w:val="26"/>
      <w:szCs w:val="26"/>
    </w:rPr>
  </w:style>
  <w:style w:type="paragraph" w:styleId="Heading7">
    <w:name w:val="heading 7"/>
    <w:basedOn w:val="Normal"/>
    <w:next w:val="Normal"/>
    <w:link w:val="Heading7Char"/>
    <w:qFormat/>
    <w:rsid w:val="003C4A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Sec. Head Char"/>
    <w:basedOn w:val="DefaultParagraphFont"/>
    <w:link w:val="Heading2"/>
    <w:rsid w:val="006F2FAE"/>
    <w:rPr>
      <w:rFonts w:eastAsia="Times New Roman" w:cstheme="minorHAnsi"/>
      <w:color w:val="328612"/>
      <w:kern w:val="0"/>
      <w:sz w:val="36"/>
      <w:szCs w:val="36"/>
      <w14:ligatures w14:val="none"/>
    </w:rPr>
  </w:style>
  <w:style w:type="character" w:customStyle="1" w:styleId="Heading3Char">
    <w:name w:val="Heading 3 Char"/>
    <w:aliases w:val="H3-Sec. Head Char"/>
    <w:basedOn w:val="DefaultParagraphFont"/>
    <w:link w:val="Heading3"/>
    <w:rsid w:val="00E072C2"/>
    <w:rPr>
      <w:rFonts w:eastAsiaTheme="majorEastAsia" w:cstheme="minorHAnsi"/>
      <w:b/>
      <w:color w:val="356DA2"/>
      <w:kern w:val="0"/>
      <w:sz w:val="32"/>
      <w:szCs w:val="32"/>
      <w14:ligatures w14:val="none"/>
    </w:rPr>
  </w:style>
  <w:style w:type="paragraph" w:styleId="NoSpacing">
    <w:name w:val="No Spacing"/>
    <w:uiPriority w:val="1"/>
    <w:qFormat/>
    <w:rsid w:val="006F2FAE"/>
    <w:pPr>
      <w:spacing w:after="0" w:line="240" w:lineRule="auto"/>
    </w:pPr>
    <w:rPr>
      <w:rFonts w:eastAsia="Times New Roman" w:cs="Times New Roman"/>
      <w:kern w:val="0"/>
      <w14:ligatures w14:val="none"/>
    </w:rPr>
  </w:style>
  <w:style w:type="paragraph" w:styleId="CommentText">
    <w:name w:val="annotation text"/>
    <w:basedOn w:val="Normal"/>
    <w:link w:val="CommentTextChar"/>
    <w:uiPriority w:val="99"/>
    <w:unhideWhenUsed/>
    <w:rsid w:val="006F2FAE"/>
    <w:pPr>
      <w:spacing w:line="240" w:lineRule="auto"/>
    </w:pPr>
    <w:rPr>
      <w:sz w:val="20"/>
    </w:rPr>
  </w:style>
  <w:style w:type="character" w:customStyle="1" w:styleId="CommentTextChar">
    <w:name w:val="Comment Text Char"/>
    <w:basedOn w:val="DefaultParagraphFont"/>
    <w:link w:val="CommentText"/>
    <w:uiPriority w:val="99"/>
    <w:rsid w:val="006F2FAE"/>
    <w:rPr>
      <w:rFonts w:ascii="Garamond" w:eastAsia="Times New Roman" w:hAnsi="Garamond" w:cs="Times New Roman"/>
      <w:kern w:val="0"/>
      <w:sz w:val="20"/>
      <w:szCs w:val="20"/>
      <w14:ligatures w14:val="none"/>
    </w:rPr>
  </w:style>
  <w:style w:type="character" w:styleId="CommentReference">
    <w:name w:val="annotation reference"/>
    <w:basedOn w:val="DefaultParagraphFont"/>
    <w:uiPriority w:val="99"/>
    <w:semiHidden/>
    <w:unhideWhenUsed/>
    <w:rsid w:val="006F2FAE"/>
    <w:rPr>
      <w:rFonts w:cs="Times New Roman"/>
      <w:sz w:val="16"/>
      <w:szCs w:val="16"/>
    </w:rPr>
  </w:style>
  <w:style w:type="paragraph" w:customStyle="1" w:styleId="SL-FlLftSgl">
    <w:name w:val="SL-Fl Lft Sgl"/>
    <w:basedOn w:val="Normal"/>
    <w:rsid w:val="003C4A4B"/>
    <w:pPr>
      <w:spacing w:after="180" w:line="320" w:lineRule="atLeast"/>
    </w:pPr>
    <w:rPr>
      <w:rFonts w:ascii="Cambria" w:hAnsi="Cambria"/>
      <w:color w:val="333D40"/>
      <w:sz w:val="22"/>
      <w:szCs w:val="22"/>
    </w:rPr>
  </w:style>
  <w:style w:type="character" w:styleId="Strong">
    <w:name w:val="Strong"/>
    <w:basedOn w:val="DefaultParagraphFont"/>
    <w:uiPriority w:val="22"/>
    <w:qFormat/>
    <w:rsid w:val="006F2FAE"/>
    <w:rPr>
      <w:rFonts w:cs="Times New Roman"/>
      <w:b/>
      <w:bCs/>
    </w:rPr>
  </w:style>
  <w:style w:type="paragraph" w:customStyle="1" w:styleId="N3-3rdBullet">
    <w:name w:val="N3-3rd Bullet"/>
    <w:basedOn w:val="Normal"/>
    <w:rsid w:val="003C4A4B"/>
    <w:pPr>
      <w:numPr>
        <w:numId w:val="36"/>
      </w:numPr>
      <w:spacing w:after="180" w:line="300" w:lineRule="atLeast"/>
    </w:pPr>
    <w:rPr>
      <w:rFonts w:ascii="Cambria" w:hAnsi="Cambria"/>
      <w:color w:val="333D40"/>
      <w:sz w:val="22"/>
      <w:szCs w:val="22"/>
    </w:rPr>
  </w:style>
  <w:style w:type="paragraph" w:styleId="BalloonText">
    <w:name w:val="Balloon Text"/>
    <w:basedOn w:val="Normal"/>
    <w:link w:val="BalloonTextChar"/>
    <w:uiPriority w:val="99"/>
    <w:semiHidden/>
    <w:unhideWhenUsed/>
    <w:rsid w:val="003C4A4B"/>
    <w:pPr>
      <w:spacing w:line="240" w:lineRule="auto"/>
    </w:pPr>
    <w:rPr>
      <w:rFonts w:ascii="Times New Roman" w:hAnsi="Times New Roman" w:cs="Tahoma"/>
      <w:sz w:val="20"/>
      <w:szCs w:val="16"/>
    </w:rPr>
  </w:style>
  <w:style w:type="character" w:customStyle="1" w:styleId="BalloonTextChar">
    <w:name w:val="Balloon Text Char"/>
    <w:basedOn w:val="DefaultParagraphFont"/>
    <w:link w:val="BalloonText"/>
    <w:uiPriority w:val="99"/>
    <w:semiHidden/>
    <w:rsid w:val="003C4A4B"/>
    <w:rPr>
      <w:rFonts w:ascii="Times New Roman" w:eastAsia="Times New Roman" w:hAnsi="Times New Roman" w:cs="Tahoma"/>
      <w:kern w:val="0"/>
      <w:sz w:val="20"/>
      <w:szCs w:val="16"/>
      <w14:ligatures w14:val="none"/>
    </w:rPr>
  </w:style>
  <w:style w:type="paragraph" w:styleId="CommentSubject">
    <w:name w:val="annotation subject"/>
    <w:basedOn w:val="CommentText"/>
    <w:next w:val="CommentText"/>
    <w:link w:val="CommentSubjectChar"/>
    <w:uiPriority w:val="99"/>
    <w:semiHidden/>
    <w:unhideWhenUsed/>
    <w:rsid w:val="00725AFB"/>
    <w:pPr>
      <w:spacing w:after="160"/>
    </w:pPr>
    <w:rPr>
      <w:rFonts w:asciiTheme="minorHAnsi" w:eastAsiaTheme="minorHAnsi" w:hAnsiTheme="minorHAnsi" w:cstheme="minorBidi"/>
      <w:b/>
      <w:bCs/>
      <w:kern w:val="2"/>
      <w14:ligatures w14:val="standardContextual"/>
    </w:rPr>
  </w:style>
  <w:style w:type="character" w:customStyle="1" w:styleId="CommentSubjectChar">
    <w:name w:val="Comment Subject Char"/>
    <w:basedOn w:val="CommentTextChar"/>
    <w:link w:val="CommentSubject"/>
    <w:uiPriority w:val="99"/>
    <w:semiHidden/>
    <w:rsid w:val="00725AFB"/>
    <w:rPr>
      <w:rFonts w:ascii="Garamond" w:eastAsia="Times New Roman" w:hAnsi="Garamond" w:cs="Times New Roman"/>
      <w:b/>
      <w:bCs/>
      <w:kern w:val="0"/>
      <w:sz w:val="20"/>
      <w:szCs w:val="20"/>
      <w14:ligatures w14:val="none"/>
    </w:rPr>
  </w:style>
  <w:style w:type="paragraph" w:styleId="Header">
    <w:name w:val="header"/>
    <w:basedOn w:val="Normal"/>
    <w:link w:val="HeaderChar"/>
    <w:rsid w:val="003C4A4B"/>
    <w:pPr>
      <w:pBdr>
        <w:bottom w:val="single" w:sz="4" w:space="1" w:color="328612"/>
      </w:pBdr>
    </w:pPr>
    <w:rPr>
      <w:rFonts w:asciiTheme="minorHAnsi" w:hAnsiTheme="minorHAnsi" w:cstheme="minorHAnsi"/>
      <w:color w:val="356DA2"/>
      <w:sz w:val="22"/>
      <w:szCs w:val="22"/>
    </w:rPr>
  </w:style>
  <w:style w:type="character" w:customStyle="1" w:styleId="HeaderChar">
    <w:name w:val="Header Char"/>
    <w:basedOn w:val="DefaultParagraphFont"/>
    <w:link w:val="Header"/>
    <w:rsid w:val="003C4A4B"/>
    <w:rPr>
      <w:rFonts w:eastAsia="Times New Roman" w:cstheme="minorHAnsi"/>
      <w:color w:val="356DA2"/>
      <w:kern w:val="0"/>
      <w14:ligatures w14:val="none"/>
    </w:rPr>
  </w:style>
  <w:style w:type="paragraph" w:styleId="Footer">
    <w:name w:val="footer"/>
    <w:basedOn w:val="Normal"/>
    <w:link w:val="FooterChar"/>
    <w:rsid w:val="003C4A4B"/>
  </w:style>
  <w:style w:type="character" w:customStyle="1" w:styleId="FooterChar">
    <w:name w:val="Footer Char"/>
    <w:basedOn w:val="DefaultParagraphFont"/>
    <w:link w:val="Footer"/>
    <w:rsid w:val="003C4A4B"/>
    <w:rPr>
      <w:rFonts w:ascii="Garamond" w:eastAsia="Times New Roman" w:hAnsi="Garamond" w:cs="Times New Roman"/>
      <w:kern w:val="0"/>
      <w:sz w:val="24"/>
      <w:szCs w:val="20"/>
      <w14:ligatures w14:val="none"/>
    </w:rPr>
  </w:style>
  <w:style w:type="character" w:customStyle="1" w:styleId="Heading1Char">
    <w:name w:val="Heading 1 Char"/>
    <w:aliases w:val="H1-Chap. Head Char"/>
    <w:basedOn w:val="DefaultParagraphFont"/>
    <w:link w:val="Heading1"/>
    <w:rsid w:val="003C4A4B"/>
    <w:rPr>
      <w:rFonts w:asciiTheme="majorHAnsi" w:eastAsia="Times New Roman" w:hAnsiTheme="majorHAnsi" w:cstheme="minorHAnsi"/>
      <w:b/>
      <w:color w:val="356DA2"/>
      <w:kern w:val="0"/>
      <w:sz w:val="48"/>
      <w:szCs w:val="48"/>
      <w14:ligatures w14:val="none"/>
    </w:rPr>
  </w:style>
  <w:style w:type="character" w:customStyle="1" w:styleId="Heading4Char">
    <w:name w:val="Heading 4 Char"/>
    <w:aliases w:val="H4-Sec. Head Char"/>
    <w:basedOn w:val="DefaultParagraphFont"/>
    <w:link w:val="Heading4"/>
    <w:rsid w:val="003C4A4B"/>
    <w:rPr>
      <w:rFonts w:eastAsia="Times New Roman" w:cstheme="minorHAnsi"/>
      <w:color w:val="356DA2"/>
      <w:kern w:val="0"/>
      <w:sz w:val="26"/>
      <w:szCs w:val="26"/>
      <w14:ligatures w14:val="none"/>
    </w:rPr>
  </w:style>
  <w:style w:type="character" w:customStyle="1" w:styleId="Heading5Char">
    <w:name w:val="Heading 5 Char"/>
    <w:aliases w:val="H5-Sec. Head Char"/>
    <w:basedOn w:val="DefaultParagraphFont"/>
    <w:link w:val="Heading5"/>
    <w:rsid w:val="003C4A4B"/>
    <w:rPr>
      <w:rFonts w:eastAsia="Times New Roman" w:cstheme="minorHAnsi"/>
      <w:b/>
      <w:color w:val="356DA2"/>
      <w:kern w:val="0"/>
      <w14:ligatures w14:val="none"/>
    </w:rPr>
  </w:style>
  <w:style w:type="character" w:customStyle="1" w:styleId="Heading6Char">
    <w:name w:val="Heading 6 Char"/>
    <w:basedOn w:val="DefaultParagraphFont"/>
    <w:link w:val="Heading6"/>
    <w:rsid w:val="003C4A4B"/>
    <w:rPr>
      <w:rFonts w:eastAsia="Times New Roman" w:cstheme="minorHAnsi"/>
      <w:b/>
      <w:color w:val="356DA2"/>
      <w:kern w:val="0"/>
      <w:sz w:val="26"/>
      <w:szCs w:val="26"/>
      <w:shd w:val="clear" w:color="auto" w:fill="EAF4EF"/>
      <w14:ligatures w14:val="none"/>
    </w:rPr>
  </w:style>
  <w:style w:type="character" w:customStyle="1" w:styleId="Heading7Char">
    <w:name w:val="Heading 7 Char"/>
    <w:basedOn w:val="DefaultParagraphFont"/>
    <w:link w:val="Heading7"/>
    <w:rsid w:val="003C4A4B"/>
    <w:rPr>
      <w:rFonts w:ascii="Garamond" w:eastAsia="Times New Roman" w:hAnsi="Garamond" w:cs="Times New Roman"/>
      <w:kern w:val="0"/>
      <w:sz w:val="24"/>
      <w:szCs w:val="20"/>
      <w14:ligatures w14:val="none"/>
    </w:rPr>
  </w:style>
  <w:style w:type="paragraph" w:customStyle="1" w:styleId="C1-CtrBoldHd">
    <w:name w:val="C1-Ctr BoldHd"/>
    <w:rsid w:val="003C4A4B"/>
    <w:pPr>
      <w:keepNext/>
      <w:spacing w:after="720" w:line="240" w:lineRule="atLeast"/>
      <w:jc w:val="center"/>
    </w:pPr>
    <w:rPr>
      <w:rFonts w:ascii="Franklin Gothic Medium" w:eastAsia="Times New Roman" w:hAnsi="Franklin Gothic Medium" w:cs="Times New Roman"/>
      <w:b/>
      <w:color w:val="324162"/>
      <w:kern w:val="0"/>
      <w:sz w:val="28"/>
      <w:szCs w:val="20"/>
      <w14:ligatures w14:val="none"/>
    </w:rPr>
  </w:style>
  <w:style w:type="paragraph" w:customStyle="1" w:styleId="C2-CtrSglSp">
    <w:name w:val="C2-Ctr Sgl Sp"/>
    <w:basedOn w:val="Normal"/>
    <w:rsid w:val="003C4A4B"/>
    <w:pPr>
      <w:keepLines/>
      <w:jc w:val="center"/>
    </w:pPr>
  </w:style>
  <w:style w:type="paragraph" w:customStyle="1" w:styleId="C3-CtrSp12">
    <w:name w:val="C3-Ctr Sp&amp;1/2"/>
    <w:basedOn w:val="Normal"/>
    <w:rsid w:val="003C4A4B"/>
    <w:pPr>
      <w:keepLines/>
      <w:spacing w:line="360" w:lineRule="atLeast"/>
      <w:jc w:val="center"/>
    </w:pPr>
  </w:style>
  <w:style w:type="paragraph" w:customStyle="1" w:styleId="E1-Equation">
    <w:name w:val="E1-Equation"/>
    <w:basedOn w:val="Normal"/>
    <w:rsid w:val="003C4A4B"/>
    <w:pPr>
      <w:tabs>
        <w:tab w:val="center" w:pos="4680"/>
        <w:tab w:val="right" w:pos="9360"/>
      </w:tabs>
    </w:pPr>
  </w:style>
  <w:style w:type="paragraph" w:customStyle="1" w:styleId="E2-Equation">
    <w:name w:val="E2-Equation"/>
    <w:basedOn w:val="Normal"/>
    <w:rsid w:val="003C4A4B"/>
    <w:pPr>
      <w:tabs>
        <w:tab w:val="right" w:pos="1152"/>
        <w:tab w:val="center" w:pos="1440"/>
        <w:tab w:val="left" w:pos="1728"/>
      </w:tabs>
      <w:ind w:left="1728" w:hanging="1728"/>
    </w:pPr>
  </w:style>
  <w:style w:type="paragraph" w:styleId="FootnoteText">
    <w:name w:val="footnote text"/>
    <w:aliases w:val="F1"/>
    <w:link w:val="FootnoteTextChar"/>
    <w:semiHidden/>
    <w:rsid w:val="003C4A4B"/>
    <w:pPr>
      <w:tabs>
        <w:tab w:val="left" w:pos="120"/>
      </w:tabs>
      <w:spacing w:after="60" w:line="220" w:lineRule="atLeast"/>
      <w:ind w:left="115" w:hanging="115"/>
    </w:pPr>
    <w:rPr>
      <w:rFonts w:asciiTheme="majorHAnsi" w:eastAsia="Times New Roman" w:hAnsiTheme="majorHAnsi" w:cs="Times New Roman"/>
      <w:color w:val="2F4550"/>
      <w:kern w:val="0"/>
      <w:sz w:val="16"/>
      <w:szCs w:val="16"/>
      <w14:ligatures w14:val="none"/>
    </w:rPr>
  </w:style>
  <w:style w:type="character" w:customStyle="1" w:styleId="FootnoteTextChar">
    <w:name w:val="Footnote Text Char"/>
    <w:aliases w:val="F1 Char"/>
    <w:basedOn w:val="DefaultParagraphFont"/>
    <w:link w:val="FootnoteText"/>
    <w:semiHidden/>
    <w:rsid w:val="003C4A4B"/>
    <w:rPr>
      <w:rFonts w:asciiTheme="majorHAnsi" w:eastAsia="Times New Roman" w:hAnsiTheme="majorHAnsi" w:cs="Times New Roman"/>
      <w:color w:val="2F4550"/>
      <w:kern w:val="0"/>
      <w:sz w:val="16"/>
      <w:szCs w:val="16"/>
      <w14:ligatures w14:val="none"/>
    </w:rPr>
  </w:style>
  <w:style w:type="paragraph" w:customStyle="1" w:styleId="L1-FlLSp12">
    <w:name w:val="L1-FlL Sp&amp;1/2"/>
    <w:basedOn w:val="Normal"/>
    <w:rsid w:val="003C4A4B"/>
    <w:pPr>
      <w:tabs>
        <w:tab w:val="left" w:pos="1152"/>
      </w:tabs>
      <w:spacing w:line="360" w:lineRule="atLeast"/>
    </w:pPr>
  </w:style>
  <w:style w:type="paragraph" w:customStyle="1" w:styleId="N0-FlLftBullet">
    <w:name w:val="N0-Fl Lft Bullet"/>
    <w:basedOn w:val="Normal"/>
    <w:rsid w:val="003C4A4B"/>
    <w:pPr>
      <w:spacing w:after="360" w:line="400" w:lineRule="atLeast"/>
      <w:ind w:left="864"/>
    </w:pPr>
    <w:rPr>
      <w:rFonts w:asciiTheme="majorHAnsi" w:hAnsiTheme="majorHAnsi"/>
      <w:color w:val="26A642"/>
      <w:sz w:val="28"/>
      <w:szCs w:val="28"/>
    </w:rPr>
  </w:style>
  <w:style w:type="paragraph" w:customStyle="1" w:styleId="N1-1stBullet">
    <w:name w:val="N1-1st Bullet"/>
    <w:basedOn w:val="Normal"/>
    <w:rsid w:val="003C4A4B"/>
    <w:pPr>
      <w:numPr>
        <w:numId w:val="7"/>
      </w:numPr>
      <w:spacing w:after="90" w:line="300" w:lineRule="atLeast"/>
      <w:ind w:left="288" w:hanging="288"/>
    </w:pPr>
    <w:rPr>
      <w:rFonts w:ascii="Cambria" w:hAnsi="Cambria" w:cstheme="minorHAnsi"/>
      <w:color w:val="333D40"/>
      <w:sz w:val="22"/>
      <w:szCs w:val="22"/>
    </w:rPr>
  </w:style>
  <w:style w:type="paragraph" w:customStyle="1" w:styleId="N2-2ndBullet">
    <w:name w:val="N2-2nd Bullet"/>
    <w:basedOn w:val="Normal"/>
    <w:rsid w:val="003C4A4B"/>
    <w:pPr>
      <w:numPr>
        <w:numId w:val="19"/>
      </w:numPr>
      <w:spacing w:after="90" w:line="300" w:lineRule="atLeast"/>
      <w:ind w:left="576" w:hanging="288"/>
    </w:pPr>
    <w:rPr>
      <w:rFonts w:asciiTheme="majorHAnsi" w:hAnsiTheme="majorHAnsi" w:cstheme="minorHAnsi"/>
      <w:color w:val="333D40"/>
      <w:sz w:val="22"/>
      <w:szCs w:val="22"/>
    </w:rPr>
  </w:style>
  <w:style w:type="paragraph" w:customStyle="1" w:styleId="N4-4thBullet">
    <w:name w:val="N4-4th Bullet"/>
    <w:basedOn w:val="Normal"/>
    <w:rsid w:val="003C4A4B"/>
    <w:pPr>
      <w:numPr>
        <w:numId w:val="8"/>
      </w:numPr>
      <w:tabs>
        <w:tab w:val="clear" w:pos="2880"/>
      </w:tabs>
      <w:spacing w:after="180" w:line="300" w:lineRule="atLeast"/>
      <w:ind w:left="576" w:hanging="288"/>
    </w:pPr>
    <w:rPr>
      <w:rFonts w:ascii="Cambria" w:hAnsi="Cambria"/>
      <w:color w:val="333D40"/>
      <w:sz w:val="22"/>
      <w:szCs w:val="22"/>
    </w:rPr>
  </w:style>
  <w:style w:type="paragraph" w:customStyle="1" w:styleId="N5-5thBullet">
    <w:name w:val="N5-5th Bullet"/>
    <w:basedOn w:val="Normal"/>
    <w:rsid w:val="003C4A4B"/>
    <w:pPr>
      <w:tabs>
        <w:tab w:val="left" w:pos="3456"/>
      </w:tabs>
      <w:spacing w:after="240"/>
      <w:ind w:left="3456" w:hanging="576"/>
    </w:pPr>
  </w:style>
  <w:style w:type="paragraph" w:customStyle="1" w:styleId="N6-DateInd">
    <w:name w:val="N6-Date Ind."/>
    <w:basedOn w:val="Normal"/>
    <w:rsid w:val="003C4A4B"/>
    <w:pPr>
      <w:tabs>
        <w:tab w:val="left" w:pos="4910"/>
      </w:tabs>
      <w:ind w:left="4910"/>
    </w:pPr>
  </w:style>
  <w:style w:type="paragraph" w:customStyle="1" w:styleId="N7-3Block">
    <w:name w:val="N7-3&quot; Block"/>
    <w:basedOn w:val="Normal"/>
    <w:rsid w:val="003C4A4B"/>
    <w:pPr>
      <w:pBdr>
        <w:top w:val="single" w:sz="12" w:space="6" w:color="26A642"/>
        <w:bottom w:val="single" w:sz="12" w:space="6" w:color="26A642"/>
      </w:pBdr>
      <w:tabs>
        <w:tab w:val="left" w:pos="1152"/>
      </w:tabs>
      <w:spacing w:after="180" w:line="380" w:lineRule="atLeast"/>
      <w:ind w:left="360"/>
    </w:pPr>
    <w:rPr>
      <w:rFonts w:asciiTheme="minorHAnsi" w:hAnsiTheme="minorHAnsi" w:cstheme="minorHAnsi"/>
      <w:color w:val="356DA2"/>
      <w:sz w:val="30"/>
      <w:szCs w:val="30"/>
    </w:rPr>
  </w:style>
  <w:style w:type="paragraph" w:customStyle="1" w:styleId="N8-QxQBlock">
    <w:name w:val="N8-QxQ Block"/>
    <w:basedOn w:val="Normal"/>
    <w:rsid w:val="003C4A4B"/>
    <w:pPr>
      <w:tabs>
        <w:tab w:val="left" w:pos="1152"/>
      </w:tabs>
      <w:spacing w:after="360" w:line="360" w:lineRule="atLeast"/>
      <w:ind w:left="1152" w:hanging="1152"/>
    </w:pPr>
  </w:style>
  <w:style w:type="paragraph" w:customStyle="1" w:styleId="P1-StandPara">
    <w:name w:val="P1-Stand Para"/>
    <w:basedOn w:val="Normal"/>
    <w:rsid w:val="003C4A4B"/>
    <w:pPr>
      <w:spacing w:line="360" w:lineRule="atLeast"/>
      <w:ind w:firstLine="1152"/>
    </w:pPr>
  </w:style>
  <w:style w:type="paragraph" w:customStyle="1" w:styleId="Q1-BestFinQ">
    <w:name w:val="Q1-Best/Fin Q"/>
    <w:rsid w:val="003C4A4B"/>
    <w:pPr>
      <w:keepNext/>
      <w:spacing w:after="0" w:line="240" w:lineRule="atLeast"/>
      <w:ind w:left="1152" w:hanging="1152"/>
    </w:pPr>
    <w:rPr>
      <w:rFonts w:ascii="Franklin Gothic Medium" w:eastAsia="Times New Roman" w:hAnsi="Franklin Gothic Medium" w:cs="Times New Roman Bold"/>
      <w:b/>
      <w:kern w:val="0"/>
      <w:sz w:val="24"/>
      <w:szCs w:val="20"/>
      <w14:ligatures w14:val="none"/>
    </w:rPr>
  </w:style>
  <w:style w:type="paragraph" w:customStyle="1" w:styleId="SH-SglSpHead">
    <w:name w:val="SH-Sgl Sp Head"/>
    <w:rsid w:val="003C4A4B"/>
    <w:pPr>
      <w:keepNext/>
      <w:tabs>
        <w:tab w:val="left" w:pos="576"/>
      </w:tabs>
      <w:spacing w:after="0" w:line="240" w:lineRule="atLeast"/>
      <w:ind w:left="576" w:hanging="576"/>
    </w:pPr>
    <w:rPr>
      <w:rFonts w:ascii="Franklin Gothic Medium" w:eastAsia="Times New Roman" w:hAnsi="Franklin Gothic Medium" w:cs="Times New Roman"/>
      <w:color w:val="324162"/>
      <w:kern w:val="0"/>
      <w:sz w:val="24"/>
      <w:szCs w:val="20"/>
      <w14:ligatures w14:val="none"/>
    </w:rPr>
  </w:style>
  <w:style w:type="paragraph" w:customStyle="1" w:styleId="SP-SglSpPara">
    <w:name w:val="SP-Sgl Sp Para"/>
    <w:basedOn w:val="Normal"/>
    <w:rsid w:val="003C4A4B"/>
    <w:pPr>
      <w:tabs>
        <w:tab w:val="left" w:pos="576"/>
      </w:tabs>
      <w:ind w:firstLine="576"/>
    </w:pPr>
  </w:style>
  <w:style w:type="paragraph" w:customStyle="1" w:styleId="T0-ChapPgHd">
    <w:name w:val="T0-Chap/Pg Hd"/>
    <w:basedOn w:val="Normal"/>
    <w:rsid w:val="003C4A4B"/>
    <w:pPr>
      <w:tabs>
        <w:tab w:val="left" w:pos="8640"/>
      </w:tabs>
    </w:pPr>
    <w:rPr>
      <w:rFonts w:ascii="Franklin Gothic Medium" w:hAnsi="Franklin Gothic Medium"/>
      <w:u w:val="words"/>
    </w:rPr>
  </w:style>
  <w:style w:type="paragraph" w:styleId="TOC1">
    <w:name w:val="toc 1"/>
    <w:basedOn w:val="Normal"/>
    <w:semiHidden/>
    <w:rsid w:val="003C4A4B"/>
    <w:pPr>
      <w:tabs>
        <w:tab w:val="right" w:pos="8460"/>
      </w:tabs>
      <w:spacing w:before="90" w:after="160" w:line="300" w:lineRule="atLeast"/>
      <w:ind w:left="864" w:right="864"/>
    </w:pPr>
    <w:rPr>
      <w:rFonts w:asciiTheme="majorHAnsi" w:hAnsiTheme="majorHAnsi"/>
      <w:color w:val="333D40"/>
      <w:sz w:val="26"/>
      <w:szCs w:val="26"/>
    </w:rPr>
  </w:style>
  <w:style w:type="paragraph" w:styleId="TOC2">
    <w:name w:val="toc 2"/>
    <w:basedOn w:val="Normal"/>
    <w:semiHidden/>
    <w:rsid w:val="003C4A4B"/>
    <w:pPr>
      <w:tabs>
        <w:tab w:val="right" w:pos="8460"/>
      </w:tabs>
      <w:spacing w:before="90" w:after="160" w:line="300" w:lineRule="atLeast"/>
      <w:ind w:left="1440" w:right="864"/>
    </w:pPr>
    <w:rPr>
      <w:rFonts w:asciiTheme="majorHAnsi" w:hAnsiTheme="majorHAnsi"/>
      <w:i/>
      <w:color w:val="333D40"/>
      <w:sz w:val="26"/>
      <w:szCs w:val="26"/>
    </w:rPr>
  </w:style>
  <w:style w:type="paragraph" w:styleId="TOC3">
    <w:name w:val="toc 3"/>
    <w:basedOn w:val="Normal"/>
    <w:semiHidden/>
    <w:rsid w:val="003C4A4B"/>
    <w:pPr>
      <w:tabs>
        <w:tab w:val="left" w:pos="3024"/>
        <w:tab w:val="right" w:leader="dot" w:pos="8208"/>
        <w:tab w:val="left" w:pos="8640"/>
      </w:tabs>
      <w:ind w:left="3024" w:right="1800" w:hanging="864"/>
    </w:pPr>
  </w:style>
  <w:style w:type="paragraph" w:styleId="TOC4">
    <w:name w:val="toc 4"/>
    <w:basedOn w:val="Normal"/>
    <w:semiHidden/>
    <w:rsid w:val="003C4A4B"/>
    <w:pPr>
      <w:tabs>
        <w:tab w:val="left" w:pos="3888"/>
        <w:tab w:val="right" w:leader="dot" w:pos="8208"/>
        <w:tab w:val="left" w:pos="8640"/>
      </w:tabs>
      <w:ind w:left="3888" w:right="1800" w:hanging="864"/>
    </w:pPr>
  </w:style>
  <w:style w:type="paragraph" w:styleId="TOC5">
    <w:name w:val="toc 5"/>
    <w:basedOn w:val="Normal"/>
    <w:semiHidden/>
    <w:rsid w:val="003C4A4B"/>
    <w:pPr>
      <w:tabs>
        <w:tab w:val="left" w:pos="1440"/>
        <w:tab w:val="right" w:leader="dot" w:pos="8208"/>
        <w:tab w:val="left" w:pos="8640"/>
      </w:tabs>
      <w:ind w:left="1440" w:right="1800" w:hanging="1152"/>
    </w:pPr>
  </w:style>
  <w:style w:type="paragraph" w:customStyle="1" w:styleId="TT-TableTitle">
    <w:name w:val="TT-Table Title"/>
    <w:rsid w:val="003C4A4B"/>
    <w:pPr>
      <w:keepNext/>
      <w:tabs>
        <w:tab w:val="left" w:pos="1440"/>
      </w:tabs>
      <w:spacing w:before="80" w:after="140" w:line="300" w:lineRule="atLeast"/>
      <w:ind w:left="1440" w:hanging="1440"/>
    </w:pPr>
    <w:rPr>
      <w:rFonts w:ascii="Calibri" w:eastAsia="Times New Roman" w:hAnsi="Calibri" w:cs="Calibri"/>
      <w:b/>
      <w:color w:val="328612"/>
      <w:kern w:val="0"/>
      <w:sz w:val="26"/>
      <w:szCs w:val="26"/>
      <w14:ligatures w14:val="none"/>
    </w:rPr>
  </w:style>
  <w:style w:type="paragraph" w:customStyle="1" w:styleId="CT-ContractInformation">
    <w:name w:val="CT-Contract Information"/>
    <w:basedOn w:val="Normal"/>
    <w:rsid w:val="003C4A4B"/>
    <w:pPr>
      <w:tabs>
        <w:tab w:val="left" w:pos="2232"/>
      </w:tabs>
      <w:spacing w:line="240" w:lineRule="exact"/>
    </w:pPr>
    <w:rPr>
      <w:vanish/>
    </w:rPr>
  </w:style>
  <w:style w:type="paragraph" w:customStyle="1" w:styleId="R1-ResPara">
    <w:name w:val="R1-Res. Para"/>
    <w:rsid w:val="003C4A4B"/>
    <w:pPr>
      <w:spacing w:after="0" w:line="240" w:lineRule="atLeast"/>
      <w:ind w:left="288"/>
    </w:pPr>
    <w:rPr>
      <w:rFonts w:ascii="Garamond" w:eastAsia="Times New Roman" w:hAnsi="Garamond" w:cs="Times New Roman"/>
      <w:kern w:val="0"/>
      <w:sz w:val="24"/>
      <w:szCs w:val="20"/>
      <w14:ligatures w14:val="none"/>
    </w:rPr>
  </w:style>
  <w:style w:type="paragraph" w:customStyle="1" w:styleId="R2-ResBullet">
    <w:name w:val="R2-Res Bullet"/>
    <w:basedOn w:val="Normal"/>
    <w:rsid w:val="003C4A4B"/>
    <w:pPr>
      <w:tabs>
        <w:tab w:val="left" w:pos="720"/>
      </w:tabs>
      <w:ind w:left="720" w:hanging="432"/>
    </w:pPr>
  </w:style>
  <w:style w:type="paragraph" w:customStyle="1" w:styleId="RF-Reference">
    <w:name w:val="RF-Reference"/>
    <w:basedOn w:val="Normal"/>
    <w:rsid w:val="003C4A4B"/>
    <w:pPr>
      <w:spacing w:line="240" w:lineRule="exact"/>
      <w:ind w:left="216" w:hanging="216"/>
    </w:pPr>
  </w:style>
  <w:style w:type="paragraph" w:customStyle="1" w:styleId="RH-SglSpHead">
    <w:name w:val="RH-Sgl Sp Head"/>
    <w:next w:val="RL-FlLftSgl"/>
    <w:rsid w:val="003C4A4B"/>
    <w:pPr>
      <w:keepNext/>
      <w:pBdr>
        <w:bottom w:val="single" w:sz="24" w:space="1" w:color="AFBED9"/>
      </w:pBdr>
      <w:spacing w:after="480" w:line="360" w:lineRule="exact"/>
    </w:pPr>
    <w:rPr>
      <w:rFonts w:ascii="Franklin Gothic Medium" w:eastAsia="Times New Roman" w:hAnsi="Franklin Gothic Medium" w:cs="Times New Roman"/>
      <w:b/>
      <w:color w:val="324162"/>
      <w:kern w:val="0"/>
      <w:sz w:val="36"/>
      <w:szCs w:val="20"/>
      <w:u w:color="324162"/>
      <w14:ligatures w14:val="none"/>
    </w:rPr>
  </w:style>
  <w:style w:type="paragraph" w:customStyle="1" w:styleId="RL-FlLftSgl">
    <w:name w:val="RL-Fl Lft Sgl"/>
    <w:rsid w:val="003C4A4B"/>
    <w:pPr>
      <w:keepNext/>
      <w:spacing w:after="0" w:line="240" w:lineRule="atLeast"/>
    </w:pPr>
    <w:rPr>
      <w:rFonts w:ascii="Franklin Gothic Medium" w:eastAsia="Times New Roman" w:hAnsi="Franklin Gothic Medium" w:cs="Times New Roman"/>
      <w:b/>
      <w:color w:val="324162"/>
      <w:kern w:val="0"/>
      <w:sz w:val="24"/>
      <w:szCs w:val="20"/>
      <w14:ligatures w14:val="none"/>
    </w:rPr>
  </w:style>
  <w:style w:type="paragraph" w:customStyle="1" w:styleId="SU-FlLftUndln">
    <w:name w:val="SU-Fl Lft Undln"/>
    <w:basedOn w:val="Normal"/>
    <w:rsid w:val="003C4A4B"/>
    <w:pPr>
      <w:keepNext/>
      <w:spacing w:line="240" w:lineRule="exact"/>
    </w:pPr>
    <w:rPr>
      <w:u w:val="single"/>
    </w:rPr>
  </w:style>
  <w:style w:type="paragraph" w:customStyle="1" w:styleId="Header-1">
    <w:name w:val="Header-1"/>
    <w:rsid w:val="003C4A4B"/>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kern w:val="0"/>
      <w:sz w:val="20"/>
      <w:szCs w:val="20"/>
      <w14:ligatures w14:val="none"/>
    </w:rPr>
  </w:style>
  <w:style w:type="paragraph" w:customStyle="1" w:styleId="TB-TableBullet">
    <w:name w:val="TB-Table Bullet"/>
    <w:basedOn w:val="TX-TableText"/>
    <w:qFormat/>
    <w:rsid w:val="003C4A4B"/>
    <w:pPr>
      <w:numPr>
        <w:numId w:val="16"/>
      </w:numPr>
    </w:pPr>
  </w:style>
  <w:style w:type="character" w:styleId="PageNumber">
    <w:name w:val="page number"/>
    <w:basedOn w:val="DefaultParagraphFont"/>
    <w:rsid w:val="003C4A4B"/>
  </w:style>
  <w:style w:type="paragraph" w:customStyle="1" w:styleId="R0-FLLftSglBoldItalic">
    <w:name w:val="R0-FL Lft Sgl Bold Italic"/>
    <w:rsid w:val="003C4A4B"/>
    <w:pPr>
      <w:keepNext/>
      <w:spacing w:after="0" w:line="240" w:lineRule="atLeast"/>
    </w:pPr>
    <w:rPr>
      <w:rFonts w:ascii="Franklin Gothic Medium" w:eastAsia="Times New Roman" w:hAnsi="Franklin Gothic Medium" w:cs="Times New Roman Bold"/>
      <w:i/>
      <w:kern w:val="0"/>
      <w:sz w:val="24"/>
      <w:szCs w:val="20"/>
      <w14:ligatures w14:val="none"/>
    </w:rPr>
  </w:style>
  <w:style w:type="table" w:customStyle="1" w:styleId="TableWestatStandardFormat">
    <w:name w:val="Table Westat Standard Format"/>
    <w:basedOn w:val="TableNormal"/>
    <w:rsid w:val="003C4A4B"/>
    <w:pPr>
      <w:spacing w:after="0" w:line="240" w:lineRule="auto"/>
    </w:pPr>
    <w:rPr>
      <w:rFonts w:ascii="Franklin Gothic Medium" w:eastAsia="Times New Roman" w:hAnsi="Franklin Gothic Medium" w:cs="Times New Roman"/>
      <w:kern w:val="0"/>
      <w:sz w:val="20"/>
      <w:szCs w:val="20"/>
      <w14:ligatures w14:val="none"/>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3C4A4B"/>
    <w:pPr>
      <w:tabs>
        <w:tab w:val="clear" w:pos="1152"/>
      </w:tabs>
      <w:spacing w:before="240" w:line="720" w:lineRule="atLeast"/>
    </w:pPr>
  </w:style>
  <w:style w:type="paragraph" w:customStyle="1" w:styleId="TF-TblFN">
    <w:name w:val="TF-Tbl FN"/>
    <w:basedOn w:val="FootnoteText"/>
    <w:rsid w:val="003C4A4B"/>
    <w:pPr>
      <w:spacing w:line="200" w:lineRule="atLeast"/>
    </w:pPr>
    <w:rPr>
      <w:rFonts w:asciiTheme="minorHAnsi" w:hAnsiTheme="minorHAnsi" w:cstheme="minorHAnsi"/>
      <w:color w:val="356DA2"/>
    </w:rPr>
  </w:style>
  <w:style w:type="paragraph" w:customStyle="1" w:styleId="TH-TableHeading">
    <w:name w:val="TH-Table Heading"/>
    <w:basedOn w:val="TT-TableTitle"/>
    <w:rsid w:val="003C4A4B"/>
    <w:pPr>
      <w:spacing w:before="0" w:after="0" w:line="260" w:lineRule="atLeast"/>
      <w:ind w:left="0" w:firstLine="0"/>
    </w:pPr>
    <w:rPr>
      <w:color w:val="356DA2"/>
    </w:rPr>
  </w:style>
  <w:style w:type="paragraph" w:styleId="TOC6">
    <w:name w:val="toc 6"/>
    <w:semiHidden/>
    <w:rsid w:val="003C4A4B"/>
    <w:pPr>
      <w:tabs>
        <w:tab w:val="right" w:leader="dot" w:pos="8208"/>
        <w:tab w:val="left" w:pos="8640"/>
      </w:tabs>
      <w:spacing w:after="0" w:line="240" w:lineRule="auto"/>
      <w:ind w:left="288"/>
    </w:pPr>
    <w:rPr>
      <w:rFonts w:ascii="Garamond" w:eastAsia="Times New Roman" w:hAnsi="Garamond" w:cs="Times New Roman"/>
      <w:kern w:val="0"/>
      <w:sz w:val="24"/>
      <w14:ligatures w14:val="none"/>
    </w:rPr>
  </w:style>
  <w:style w:type="paragraph" w:styleId="TOC7">
    <w:name w:val="toc 7"/>
    <w:semiHidden/>
    <w:rsid w:val="003C4A4B"/>
    <w:pPr>
      <w:tabs>
        <w:tab w:val="right" w:leader="dot" w:pos="8208"/>
        <w:tab w:val="left" w:pos="8640"/>
      </w:tabs>
      <w:spacing w:after="0" w:line="240" w:lineRule="auto"/>
      <w:ind w:left="1440"/>
    </w:pPr>
    <w:rPr>
      <w:rFonts w:ascii="Garamond" w:eastAsia="Times New Roman" w:hAnsi="Garamond" w:cs="Times New Roman"/>
      <w:kern w:val="0"/>
      <w:sz w:val="24"/>
      <w14:ligatures w14:val="none"/>
    </w:rPr>
  </w:style>
  <w:style w:type="paragraph" w:styleId="TOC8">
    <w:name w:val="toc 8"/>
    <w:semiHidden/>
    <w:rsid w:val="003C4A4B"/>
    <w:pPr>
      <w:tabs>
        <w:tab w:val="right" w:leader="dot" w:pos="8208"/>
        <w:tab w:val="left" w:pos="8640"/>
      </w:tabs>
      <w:spacing w:after="0" w:line="240" w:lineRule="auto"/>
      <w:ind w:left="2160"/>
    </w:pPr>
    <w:rPr>
      <w:rFonts w:ascii="Garamond" w:eastAsia="Times New Roman" w:hAnsi="Garamond" w:cs="Times New Roman"/>
      <w:kern w:val="0"/>
      <w:sz w:val="24"/>
      <w14:ligatures w14:val="none"/>
    </w:rPr>
  </w:style>
  <w:style w:type="paragraph" w:styleId="TOC9">
    <w:name w:val="toc 9"/>
    <w:semiHidden/>
    <w:rsid w:val="003C4A4B"/>
    <w:pPr>
      <w:tabs>
        <w:tab w:val="right" w:leader="dot" w:pos="8208"/>
        <w:tab w:val="left" w:pos="8640"/>
      </w:tabs>
      <w:spacing w:after="0" w:line="240" w:lineRule="auto"/>
      <w:ind w:left="3024"/>
    </w:pPr>
    <w:rPr>
      <w:rFonts w:ascii="Garamond" w:eastAsia="Times New Roman" w:hAnsi="Garamond" w:cs="Times New Roman"/>
      <w:kern w:val="0"/>
      <w:sz w:val="24"/>
      <w14:ligatures w14:val="none"/>
    </w:rPr>
  </w:style>
  <w:style w:type="paragraph" w:customStyle="1" w:styleId="TX-TableText">
    <w:name w:val="TX-Table Text"/>
    <w:basedOn w:val="SL-FlLftSgl"/>
    <w:rsid w:val="003C4A4B"/>
    <w:pPr>
      <w:spacing w:after="0" w:line="260" w:lineRule="atLeast"/>
    </w:pPr>
    <w:rPr>
      <w:rFonts w:asciiTheme="minorHAnsi" w:hAnsiTheme="minorHAnsi"/>
      <w:color w:val="356DA2"/>
    </w:rPr>
  </w:style>
  <w:style w:type="character" w:styleId="FootnoteReference">
    <w:name w:val="footnote reference"/>
    <w:basedOn w:val="DefaultParagraphFont"/>
    <w:uiPriority w:val="99"/>
    <w:semiHidden/>
    <w:unhideWhenUsed/>
    <w:rsid w:val="003C4A4B"/>
    <w:rPr>
      <w:vertAlign w:val="superscript"/>
    </w:rPr>
  </w:style>
  <w:style w:type="character" w:styleId="Hyperlink">
    <w:name w:val="Hyperlink"/>
    <w:basedOn w:val="DefaultParagraphFont"/>
    <w:uiPriority w:val="99"/>
    <w:unhideWhenUsed/>
    <w:rsid w:val="003C4A4B"/>
    <w:rPr>
      <w:color w:val="0563C1" w:themeColor="hyperlink"/>
      <w:u w:val="single"/>
    </w:rPr>
  </w:style>
  <w:style w:type="character" w:styleId="SubtleReference">
    <w:name w:val="Subtle Reference"/>
    <w:uiPriority w:val="31"/>
    <w:qFormat/>
    <w:rsid w:val="003C4A4B"/>
    <w:rPr>
      <w:b/>
      <w:sz w:val="22"/>
      <w:szCs w:val="22"/>
    </w:rPr>
  </w:style>
  <w:style w:type="paragraph" w:customStyle="1" w:styleId="CallOutBox">
    <w:name w:val="Call Out Box"/>
    <w:basedOn w:val="Normal"/>
    <w:qFormat/>
    <w:rsid w:val="003C4A4B"/>
    <w:pPr>
      <w:shd w:val="clear" w:color="auto" w:fill="EAF4EF"/>
      <w:spacing w:after="140" w:line="300" w:lineRule="atLeast"/>
    </w:pPr>
    <w:rPr>
      <w:rFonts w:asciiTheme="minorHAnsi" w:hAnsiTheme="minorHAnsi" w:cstheme="minorHAnsi"/>
      <w:b/>
      <w:color w:val="356DA2"/>
      <w:sz w:val="26"/>
      <w:szCs w:val="26"/>
    </w:rPr>
  </w:style>
  <w:style w:type="paragraph" w:customStyle="1" w:styleId="Quote1">
    <w:name w:val="Quote 1"/>
    <w:basedOn w:val="N7-3Block"/>
    <w:qFormat/>
    <w:rsid w:val="003C4A4B"/>
    <w:pPr>
      <w:pBdr>
        <w:top w:val="single" w:sz="12" w:space="12" w:color="328612"/>
        <w:bottom w:val="single" w:sz="12" w:space="12" w:color="328612"/>
      </w:pBdr>
      <w:tabs>
        <w:tab w:val="clear" w:pos="1152"/>
      </w:tabs>
      <w:spacing w:before="360"/>
      <w:ind w:left="0"/>
    </w:pPr>
  </w:style>
  <w:style w:type="table" w:styleId="TableGrid">
    <w:name w:val="Table Grid"/>
    <w:basedOn w:val="TableNormal"/>
    <w:uiPriority w:val="59"/>
    <w:rsid w:val="003C4A4B"/>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CW">
    <w:name w:val="NCW"/>
    <w:basedOn w:val="TableNormal"/>
    <w:uiPriority w:val="99"/>
    <w:rsid w:val="003C4A4B"/>
    <w:pPr>
      <w:spacing w:after="0" w:line="240" w:lineRule="auto"/>
    </w:pPr>
    <w:rPr>
      <w:rFonts w:ascii="Times New Roman" w:eastAsia="Times New Roman" w:hAnsi="Times New Roman" w:cs="Times New Roman"/>
      <w:kern w:val="0"/>
      <w:sz w:val="20"/>
      <w:szCs w:val="20"/>
      <w14:ligatures w14:val="none"/>
    </w:rPr>
    <w:tblPr/>
  </w:style>
  <w:style w:type="table" w:customStyle="1" w:styleId="Style1">
    <w:name w:val="Style1"/>
    <w:basedOn w:val="TableNormal"/>
    <w:uiPriority w:val="99"/>
    <w:rsid w:val="003C4A4B"/>
    <w:pPr>
      <w:spacing w:after="0" w:line="240" w:lineRule="auto"/>
    </w:pPr>
    <w:rPr>
      <w:rFonts w:ascii="Times New Roman" w:eastAsia="Times New Roman" w:hAnsi="Times New Roman" w:cs="Times New Roman"/>
      <w:kern w:val="0"/>
      <w:sz w:val="20"/>
      <w:szCs w:val="20"/>
      <w14:ligatures w14:val="none"/>
    </w:rPr>
    <w:tblPr/>
  </w:style>
  <w:style w:type="table" w:customStyle="1" w:styleId="NCW1">
    <w:name w:val="NCW 1"/>
    <w:basedOn w:val="TableNormal"/>
    <w:uiPriority w:val="99"/>
    <w:rsid w:val="003C4A4B"/>
    <w:pPr>
      <w:spacing w:after="0" w:line="240" w:lineRule="auto"/>
    </w:pPr>
    <w:rPr>
      <w:rFonts w:ascii="Times New Roman" w:eastAsia="Times New Roman" w:hAnsi="Times New Roman" w:cs="Times New Roman"/>
      <w:kern w:val="0"/>
      <w:sz w:val="20"/>
      <w:szCs w:val="20"/>
      <w14:ligatures w14:val="none"/>
    </w:rPr>
    <w:tblPr/>
  </w:style>
  <w:style w:type="paragraph" w:customStyle="1" w:styleId="Source">
    <w:name w:val="Source"/>
    <w:basedOn w:val="TF-TblFN"/>
    <w:qFormat/>
    <w:rsid w:val="003C4A4B"/>
    <w:rPr>
      <w:color w:val="328612"/>
    </w:rPr>
  </w:style>
  <w:style w:type="paragraph" w:customStyle="1" w:styleId="IntroText">
    <w:name w:val="Intro Text"/>
    <w:basedOn w:val="N0-FlLftBullet"/>
    <w:qFormat/>
    <w:rsid w:val="003C4A4B"/>
    <w:pPr>
      <w:spacing w:after="280" w:line="320" w:lineRule="atLeast"/>
    </w:pPr>
    <w:rPr>
      <w:rFonts w:asciiTheme="minorHAnsi" w:hAnsiTheme="minorHAnsi"/>
      <w:color w:val="328612"/>
      <w:sz w:val="26"/>
      <w:szCs w:val="26"/>
    </w:rPr>
  </w:style>
  <w:style w:type="paragraph" w:customStyle="1" w:styleId="Disclaimer">
    <w:name w:val="Disclaimer"/>
    <w:basedOn w:val="SL-FlLftSgl"/>
    <w:qFormat/>
    <w:rsid w:val="003C4A4B"/>
    <w:pPr>
      <w:shd w:val="clear" w:color="auto" w:fill="EAF4EF"/>
      <w:spacing w:after="120" w:line="240" w:lineRule="atLeast"/>
    </w:pPr>
    <w:rPr>
      <w:sz w:val="20"/>
      <w:szCs w:val="20"/>
    </w:rPr>
  </w:style>
  <w:style w:type="paragraph" w:styleId="ListBullet">
    <w:name w:val="List Bullet"/>
    <w:basedOn w:val="N1-1stBullet"/>
    <w:uiPriority w:val="99"/>
    <w:unhideWhenUsed/>
    <w:rsid w:val="003C4A4B"/>
  </w:style>
  <w:style w:type="paragraph" w:styleId="ListBullet2">
    <w:name w:val="List Bullet 2"/>
    <w:basedOn w:val="N2-2ndBullet"/>
    <w:uiPriority w:val="99"/>
    <w:unhideWhenUsed/>
    <w:rsid w:val="003C4A4B"/>
  </w:style>
  <w:style w:type="paragraph" w:styleId="ListBullet3">
    <w:name w:val="List Bullet 3"/>
    <w:basedOn w:val="N2-2ndBullet"/>
    <w:uiPriority w:val="99"/>
    <w:unhideWhenUsed/>
    <w:rsid w:val="003C4A4B"/>
    <w:pPr>
      <w:numPr>
        <w:numId w:val="33"/>
      </w:numPr>
      <w:ind w:left="864" w:hanging="288"/>
    </w:pPr>
  </w:style>
  <w:style w:type="paragraph" w:styleId="NormalWeb">
    <w:name w:val="Normal (Web)"/>
    <w:basedOn w:val="Normal"/>
    <w:uiPriority w:val="99"/>
    <w:semiHidden/>
    <w:unhideWhenUsed/>
    <w:rsid w:val="00057582"/>
    <w:rPr>
      <w:rFonts w:ascii="Times New Roman" w:hAnsi="Times New Roman"/>
      <w:szCs w:val="24"/>
    </w:rPr>
  </w:style>
  <w:style w:type="character" w:styleId="UnresolvedMention">
    <w:name w:val="Unresolved Mention"/>
    <w:basedOn w:val="DefaultParagraphFont"/>
    <w:uiPriority w:val="99"/>
    <w:semiHidden/>
    <w:unhideWhenUsed/>
    <w:rsid w:val="00A350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37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pcenternetwork.org/get-involved"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compcenternetwork.org/"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compcenternetwork.org/" TargetMode="External"/><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www.compcenternetwork.org/"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9</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Andrews</dc:creator>
  <cp:keywords/>
  <dc:description/>
  <cp:lastModifiedBy>Amanda Andrews</cp:lastModifiedBy>
  <cp:revision>15</cp:revision>
  <dcterms:created xsi:type="dcterms:W3CDTF">2023-05-10T19:18:00Z</dcterms:created>
  <dcterms:modified xsi:type="dcterms:W3CDTF">2023-05-16T21:34:00Z</dcterms:modified>
</cp:coreProperties>
</file>